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37" w:rsidRDefault="007B0D01" w:rsidP="007B0D01">
      <w:pPr>
        <w:ind w:firstLine="0"/>
        <w:jc w:val="right"/>
      </w:pPr>
      <w:r>
        <w:t>ПРОЕКТ РЕШЕНИЯ СОВЕТА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4428"/>
        <w:gridCol w:w="1440"/>
        <w:gridCol w:w="4212"/>
      </w:tblGrid>
      <w:tr w:rsidR="009144CF" w:rsidRPr="00A81A66" w:rsidTr="00C67F48">
        <w:trPr>
          <w:trHeight w:val="1504"/>
        </w:trPr>
        <w:tc>
          <w:tcPr>
            <w:tcW w:w="4428" w:type="dxa"/>
            <w:tcBorders>
              <w:bottom w:val="thinThickSmallGap" w:sz="24" w:space="0" w:color="auto"/>
            </w:tcBorders>
          </w:tcPr>
          <w:p w:rsidR="009144CF" w:rsidRPr="009144CF" w:rsidRDefault="009144CF" w:rsidP="00C67F4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9144CF">
              <w:rPr>
                <w:b/>
                <w:bCs/>
                <w:sz w:val="24"/>
                <w:szCs w:val="24"/>
              </w:rPr>
              <w:t>Баш</w:t>
            </w:r>
            <w:proofErr w:type="gramEnd"/>
            <w:r w:rsidRPr="009144CF">
              <w:rPr>
                <w:b/>
                <w:bCs/>
                <w:sz w:val="24"/>
                <w:szCs w:val="24"/>
              </w:rPr>
              <w:t>ҡортостан</w:t>
            </w:r>
            <w:proofErr w:type="spellEnd"/>
            <w:r w:rsidRPr="009144CF"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9144CF">
              <w:rPr>
                <w:b/>
                <w:bCs/>
                <w:sz w:val="24"/>
                <w:szCs w:val="24"/>
              </w:rPr>
              <w:t>Республикаһы</w:t>
            </w:r>
            <w:proofErr w:type="spellEnd"/>
          </w:p>
          <w:p w:rsidR="009144CF" w:rsidRPr="009144CF" w:rsidRDefault="009144CF" w:rsidP="00C67F4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144CF">
              <w:rPr>
                <w:b/>
                <w:bCs/>
                <w:sz w:val="24"/>
                <w:szCs w:val="24"/>
              </w:rPr>
              <w:t>Дүртѳйлѳ</w:t>
            </w:r>
            <w:proofErr w:type="spellEnd"/>
            <w:r w:rsidRPr="009144CF">
              <w:rPr>
                <w:b/>
                <w:bCs/>
                <w:sz w:val="24"/>
                <w:szCs w:val="24"/>
              </w:rPr>
              <w:t xml:space="preserve"> районы</w:t>
            </w:r>
          </w:p>
          <w:p w:rsidR="009144CF" w:rsidRPr="009144CF" w:rsidRDefault="009144CF" w:rsidP="00C67F48">
            <w:pPr>
              <w:jc w:val="center"/>
              <w:rPr>
                <w:b/>
                <w:bCs/>
                <w:sz w:val="24"/>
                <w:szCs w:val="24"/>
              </w:rPr>
            </w:pPr>
            <w:r w:rsidRPr="009144C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44CF">
              <w:rPr>
                <w:b/>
                <w:bCs/>
                <w:sz w:val="24"/>
                <w:szCs w:val="24"/>
              </w:rPr>
              <w:t>муниципаль</w:t>
            </w:r>
            <w:proofErr w:type="spellEnd"/>
            <w:r w:rsidRPr="009144C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44CF">
              <w:rPr>
                <w:b/>
                <w:bCs/>
                <w:sz w:val="24"/>
                <w:szCs w:val="24"/>
              </w:rPr>
              <w:t>районыны</w:t>
            </w:r>
            <w:proofErr w:type="spellEnd"/>
            <w:r w:rsidRPr="009144CF">
              <w:rPr>
                <w:b/>
                <w:bCs/>
                <w:sz w:val="24"/>
                <w:szCs w:val="24"/>
              </w:rPr>
              <w:t>ӊ</w:t>
            </w:r>
          </w:p>
          <w:p w:rsidR="009144CF" w:rsidRPr="009144CF" w:rsidRDefault="009144CF" w:rsidP="00C67F48">
            <w:pPr>
              <w:jc w:val="center"/>
              <w:rPr>
                <w:b/>
                <w:bCs/>
                <w:sz w:val="24"/>
                <w:szCs w:val="24"/>
              </w:rPr>
            </w:pPr>
            <w:r w:rsidRPr="009144C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144CF">
              <w:rPr>
                <w:b/>
                <w:bCs/>
                <w:sz w:val="24"/>
                <w:szCs w:val="24"/>
              </w:rPr>
              <w:t>Таймыр</w:t>
            </w:r>
            <w:proofErr w:type="gramEnd"/>
            <w:r w:rsidRPr="009144CF">
              <w:rPr>
                <w:b/>
                <w:bCs/>
                <w:sz w:val="24"/>
                <w:szCs w:val="24"/>
              </w:rPr>
              <w:t>ҙа</w:t>
            </w:r>
            <w:proofErr w:type="spellEnd"/>
            <w:r w:rsidRPr="009144CF"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9144CF">
              <w:rPr>
                <w:b/>
                <w:bCs/>
                <w:sz w:val="24"/>
                <w:szCs w:val="24"/>
              </w:rPr>
              <w:t>ауыл</w:t>
            </w:r>
            <w:proofErr w:type="spellEnd"/>
            <w:r w:rsidRPr="009144CF">
              <w:rPr>
                <w:b/>
                <w:bCs/>
                <w:sz w:val="24"/>
                <w:szCs w:val="24"/>
              </w:rPr>
              <w:t xml:space="preserve"> советы</w:t>
            </w:r>
          </w:p>
          <w:p w:rsidR="009144CF" w:rsidRPr="009144CF" w:rsidRDefault="009144CF" w:rsidP="00C67F48">
            <w:pPr>
              <w:jc w:val="center"/>
              <w:rPr>
                <w:b/>
                <w:bCs/>
                <w:sz w:val="24"/>
                <w:szCs w:val="24"/>
              </w:rPr>
            </w:pPr>
            <w:r w:rsidRPr="009144C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44CF">
              <w:rPr>
                <w:b/>
                <w:bCs/>
                <w:sz w:val="24"/>
                <w:szCs w:val="24"/>
              </w:rPr>
              <w:t>ауыл</w:t>
            </w:r>
            <w:proofErr w:type="spellEnd"/>
            <w:r w:rsidRPr="009144C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44CF">
              <w:rPr>
                <w:b/>
                <w:bCs/>
                <w:sz w:val="24"/>
                <w:szCs w:val="24"/>
              </w:rPr>
              <w:t>биләмәһе</w:t>
            </w:r>
            <w:proofErr w:type="spellEnd"/>
            <w:r w:rsidRPr="009144CF">
              <w:rPr>
                <w:b/>
                <w:bCs/>
                <w:sz w:val="24"/>
                <w:szCs w:val="24"/>
              </w:rPr>
              <w:t xml:space="preserve"> Советы </w:t>
            </w:r>
          </w:p>
          <w:p w:rsidR="009144CF" w:rsidRPr="00512076" w:rsidRDefault="009144CF" w:rsidP="00C67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Совет </w:t>
            </w:r>
            <w:proofErr w:type="spellStart"/>
            <w:r>
              <w:rPr>
                <w:sz w:val="16"/>
                <w:szCs w:val="16"/>
              </w:rPr>
              <w:t>урамы</w:t>
            </w:r>
            <w:proofErr w:type="spellEnd"/>
            <w:r>
              <w:rPr>
                <w:sz w:val="16"/>
                <w:szCs w:val="16"/>
              </w:rPr>
              <w:t xml:space="preserve">, 4, </w:t>
            </w:r>
            <w:proofErr w:type="spellStart"/>
            <w:r>
              <w:rPr>
                <w:sz w:val="16"/>
                <w:szCs w:val="16"/>
              </w:rPr>
              <w:t>Таймырҙа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9144CF" w:rsidRPr="00512076" w:rsidRDefault="009144CF" w:rsidP="00C67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Дүртөйлө</w:t>
            </w:r>
            <w:proofErr w:type="spellEnd"/>
            <w:r>
              <w:rPr>
                <w:sz w:val="16"/>
                <w:szCs w:val="16"/>
              </w:rPr>
              <w:t xml:space="preserve"> районы, </w:t>
            </w:r>
          </w:p>
          <w:p w:rsidR="009144CF" w:rsidRPr="00512076" w:rsidRDefault="009144CF" w:rsidP="00C67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Баш</w:t>
            </w:r>
            <w:proofErr w:type="gramEnd"/>
            <w:r>
              <w:rPr>
                <w:sz w:val="16"/>
                <w:szCs w:val="16"/>
              </w:rPr>
              <w:t>ҡортостан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Республикаһы</w:t>
            </w:r>
            <w:proofErr w:type="spellEnd"/>
            <w:r>
              <w:rPr>
                <w:sz w:val="16"/>
                <w:szCs w:val="16"/>
              </w:rPr>
              <w:t>,</w:t>
            </w:r>
            <w:r w:rsidRPr="0051207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452319.</w:t>
            </w:r>
          </w:p>
          <w:p w:rsidR="009144CF" w:rsidRPr="00512076" w:rsidRDefault="009144CF" w:rsidP="00C67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Тел/факс</w:t>
            </w:r>
            <w:r w:rsidRPr="00512076">
              <w:rPr>
                <w:sz w:val="16"/>
                <w:szCs w:val="16"/>
              </w:rPr>
              <w:t xml:space="preserve"> (34787) 66-1-30</w:t>
            </w:r>
          </w:p>
          <w:p w:rsidR="009144CF" w:rsidRPr="008F7F6A" w:rsidRDefault="009144CF" w:rsidP="00C67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8F7F6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8F7F6A">
              <w:rPr>
                <w:sz w:val="16"/>
                <w:szCs w:val="16"/>
              </w:rPr>
              <w:t>: 50.</w:t>
            </w:r>
            <w:r w:rsidRPr="00512076">
              <w:rPr>
                <w:sz w:val="16"/>
                <w:szCs w:val="16"/>
                <w:lang w:val="en-US"/>
              </w:rPr>
              <w:t>ty</w:t>
            </w:r>
            <w:r w:rsidRPr="008F7F6A">
              <w:rPr>
                <w:sz w:val="16"/>
                <w:szCs w:val="16"/>
              </w:rPr>
              <w:t>@</w:t>
            </w:r>
            <w:proofErr w:type="spellStart"/>
            <w:r w:rsidRPr="00512076">
              <w:rPr>
                <w:sz w:val="16"/>
                <w:szCs w:val="16"/>
                <w:lang w:val="en-US"/>
              </w:rPr>
              <w:t>bashkortostan</w:t>
            </w:r>
            <w:proofErr w:type="spellEnd"/>
            <w:r w:rsidRPr="008F7F6A">
              <w:rPr>
                <w:sz w:val="16"/>
                <w:szCs w:val="16"/>
              </w:rPr>
              <w:t>.</w:t>
            </w:r>
            <w:proofErr w:type="spellStart"/>
            <w:r w:rsidRPr="00512076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  <w:tcBorders>
              <w:bottom w:val="thinThickSmallGap" w:sz="24" w:space="0" w:color="auto"/>
            </w:tcBorders>
          </w:tcPr>
          <w:p w:rsidR="009144CF" w:rsidRPr="008F7F6A" w:rsidRDefault="009144CF" w:rsidP="00C67F48">
            <w:pPr>
              <w:jc w:val="center"/>
            </w:pPr>
          </w:p>
          <w:p w:rsidR="009144CF" w:rsidRPr="0049607B" w:rsidRDefault="009144CF" w:rsidP="00941B66">
            <w:pPr>
              <w:ind w:left="-567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2140251" wp14:editId="64A9CD84">
                  <wp:extent cx="887027" cy="853440"/>
                  <wp:effectExtent l="0" t="0" r="889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40" cy="879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44CF" w:rsidRPr="00021D7F" w:rsidRDefault="009144CF" w:rsidP="00C67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2" w:type="dxa"/>
            <w:tcBorders>
              <w:bottom w:val="thinThickSmallGap" w:sz="24" w:space="0" w:color="auto"/>
            </w:tcBorders>
          </w:tcPr>
          <w:p w:rsidR="009144CF" w:rsidRPr="009144CF" w:rsidRDefault="009144CF" w:rsidP="00C67F48">
            <w:pPr>
              <w:jc w:val="center"/>
              <w:rPr>
                <w:b/>
                <w:bCs/>
                <w:sz w:val="24"/>
                <w:szCs w:val="24"/>
              </w:rPr>
            </w:pPr>
            <w:r w:rsidRPr="009144CF">
              <w:rPr>
                <w:b/>
                <w:bCs/>
                <w:sz w:val="24"/>
                <w:szCs w:val="24"/>
              </w:rPr>
              <w:t>Совет</w:t>
            </w:r>
          </w:p>
          <w:p w:rsidR="009144CF" w:rsidRDefault="009144CF" w:rsidP="00C67F48">
            <w:pPr>
              <w:jc w:val="center"/>
              <w:rPr>
                <w:b/>
                <w:bCs/>
                <w:sz w:val="24"/>
                <w:szCs w:val="24"/>
              </w:rPr>
            </w:pPr>
            <w:r w:rsidRPr="009144CF">
              <w:rPr>
                <w:b/>
                <w:bCs/>
                <w:sz w:val="24"/>
                <w:szCs w:val="24"/>
              </w:rPr>
              <w:t>сельского поселения</w:t>
            </w:r>
          </w:p>
          <w:p w:rsidR="009144CF" w:rsidRDefault="009144CF" w:rsidP="00C67F48">
            <w:pPr>
              <w:jc w:val="center"/>
              <w:rPr>
                <w:b/>
                <w:bCs/>
                <w:sz w:val="24"/>
                <w:szCs w:val="24"/>
              </w:rPr>
            </w:pPr>
            <w:r w:rsidRPr="009144CF">
              <w:rPr>
                <w:b/>
                <w:bCs/>
                <w:sz w:val="24"/>
                <w:szCs w:val="24"/>
              </w:rPr>
              <w:t xml:space="preserve">   </w:t>
            </w:r>
            <w:r w:rsidR="00E643D4">
              <w:rPr>
                <w:b/>
                <w:bCs/>
                <w:sz w:val="24"/>
                <w:szCs w:val="24"/>
              </w:rPr>
              <w:t>Такарликовский</w:t>
            </w:r>
            <w:r w:rsidRPr="009144CF">
              <w:rPr>
                <w:b/>
                <w:bCs/>
                <w:sz w:val="24"/>
                <w:szCs w:val="24"/>
              </w:rPr>
              <w:t xml:space="preserve"> сельсовет</w:t>
            </w:r>
          </w:p>
          <w:p w:rsidR="009144CF" w:rsidRPr="009144CF" w:rsidRDefault="009144CF" w:rsidP="00C67F48">
            <w:pPr>
              <w:jc w:val="center"/>
              <w:rPr>
                <w:b/>
                <w:bCs/>
                <w:sz w:val="24"/>
                <w:szCs w:val="24"/>
              </w:rPr>
            </w:pPr>
            <w:r w:rsidRPr="009144CF">
              <w:rPr>
                <w:b/>
                <w:bCs/>
                <w:sz w:val="24"/>
                <w:szCs w:val="24"/>
              </w:rPr>
              <w:t xml:space="preserve"> </w:t>
            </w:r>
            <w:r w:rsidRPr="00941B66">
              <w:rPr>
                <w:b/>
                <w:bCs/>
                <w:sz w:val="24"/>
                <w:szCs w:val="24"/>
              </w:rPr>
              <w:t xml:space="preserve">  </w:t>
            </w:r>
            <w:r w:rsidRPr="009144CF">
              <w:rPr>
                <w:b/>
                <w:bCs/>
                <w:sz w:val="24"/>
                <w:szCs w:val="24"/>
              </w:rPr>
              <w:t>муниципального района</w:t>
            </w:r>
          </w:p>
          <w:p w:rsidR="009144CF" w:rsidRPr="009144CF" w:rsidRDefault="009144CF" w:rsidP="00C67F48">
            <w:pPr>
              <w:jc w:val="center"/>
              <w:rPr>
                <w:b/>
                <w:bCs/>
                <w:sz w:val="24"/>
                <w:szCs w:val="24"/>
              </w:rPr>
            </w:pPr>
            <w:r w:rsidRPr="009144CF">
              <w:rPr>
                <w:b/>
                <w:bCs/>
                <w:sz w:val="24"/>
                <w:szCs w:val="24"/>
              </w:rPr>
              <w:t xml:space="preserve"> Дюртюлинский район</w:t>
            </w:r>
          </w:p>
          <w:p w:rsidR="009144CF" w:rsidRPr="009144CF" w:rsidRDefault="009144CF" w:rsidP="00C67F48">
            <w:pPr>
              <w:jc w:val="center"/>
              <w:rPr>
                <w:b/>
                <w:bCs/>
                <w:sz w:val="24"/>
                <w:szCs w:val="24"/>
              </w:rPr>
            </w:pPr>
            <w:r w:rsidRPr="009144CF">
              <w:rPr>
                <w:b/>
                <w:bCs/>
                <w:sz w:val="24"/>
                <w:szCs w:val="24"/>
              </w:rPr>
              <w:t xml:space="preserve"> Республики Башкортостан </w:t>
            </w:r>
          </w:p>
          <w:p w:rsidR="009144CF" w:rsidRPr="009144CF" w:rsidRDefault="009144CF" w:rsidP="00914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Советская ул., д. 4, 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аймурзино</w:t>
            </w:r>
            <w:proofErr w:type="spellEnd"/>
            <w:r>
              <w:rPr>
                <w:sz w:val="16"/>
                <w:szCs w:val="16"/>
              </w:rPr>
              <w:t>,  Дюртюлинский район, Республика Башкортостан, 452319.</w:t>
            </w:r>
            <w:r w:rsidRPr="009144C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Тел/факс</w:t>
            </w:r>
            <w:r>
              <w:rPr>
                <w:sz w:val="16"/>
                <w:szCs w:val="16"/>
                <w:lang w:val="en-US"/>
              </w:rPr>
              <w:t xml:space="preserve"> (34787) 66-1-30</w:t>
            </w:r>
          </w:p>
          <w:p w:rsidR="009144CF" w:rsidRPr="00A81A66" w:rsidRDefault="009144CF" w:rsidP="00C67F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512076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512076">
              <w:rPr>
                <w:sz w:val="16"/>
                <w:szCs w:val="16"/>
                <w:lang w:val="en-US"/>
              </w:rPr>
              <w:t>: 50.ty@bashkortostan.ru</w:t>
            </w:r>
          </w:p>
        </w:tc>
      </w:tr>
    </w:tbl>
    <w:p w:rsidR="009144CF" w:rsidRPr="00A81A66" w:rsidRDefault="009144CF" w:rsidP="009144CF">
      <w:pPr>
        <w:pStyle w:val="a3"/>
        <w:tabs>
          <w:tab w:val="clear" w:pos="4677"/>
          <w:tab w:val="clear" w:pos="9355"/>
        </w:tabs>
        <w:rPr>
          <w:lang w:val="en-US"/>
        </w:rPr>
      </w:pPr>
    </w:p>
    <w:p w:rsidR="009144CF" w:rsidRPr="00E724A8" w:rsidRDefault="009144CF" w:rsidP="00D41AB1">
      <w:pPr>
        <w:jc w:val="center"/>
        <w:rPr>
          <w:b/>
          <w:szCs w:val="28"/>
          <w:lang w:val="en-US"/>
        </w:rPr>
      </w:pPr>
      <w:r>
        <w:rPr>
          <w:rFonts w:ascii="NewtonAsian" w:hAnsi="NewtonAsian"/>
          <w:b/>
          <w:szCs w:val="28"/>
        </w:rPr>
        <w:t></w:t>
      </w:r>
      <w:r>
        <w:rPr>
          <w:rFonts w:ascii="NewtonAsian" w:hAnsi="NewtonAsian"/>
          <w:b/>
          <w:szCs w:val="28"/>
        </w:rPr>
        <w:t></w:t>
      </w:r>
      <w:r>
        <w:rPr>
          <w:rFonts w:ascii="NewtonAsian" w:hAnsi="NewtonAsian"/>
          <w:b/>
          <w:szCs w:val="28"/>
        </w:rPr>
        <w:t></w:t>
      </w:r>
      <w:r w:rsidR="00D41AB1">
        <w:rPr>
          <w:b/>
          <w:szCs w:val="28"/>
        </w:rPr>
        <w:t>5</w:t>
      </w:r>
      <w:r>
        <w:rPr>
          <w:rFonts w:ascii="NewtonAsian" w:hAnsi="NewtonAsian"/>
          <w:b/>
          <w:szCs w:val="28"/>
        </w:rPr>
        <w:t></w:t>
      </w:r>
      <w:r>
        <w:rPr>
          <w:b/>
          <w:szCs w:val="28"/>
        </w:rPr>
        <w:t>созыв</w:t>
      </w:r>
      <w:r w:rsidRPr="00E724A8">
        <w:rPr>
          <w:b/>
          <w:szCs w:val="28"/>
          <w:lang w:val="en-US"/>
        </w:rPr>
        <w:t xml:space="preserve">                                                                                      </w:t>
      </w:r>
      <w:r w:rsidR="00BD3637">
        <w:rPr>
          <w:b/>
          <w:szCs w:val="28"/>
        </w:rPr>
        <w:t>__</w:t>
      </w:r>
      <w:r w:rsidRPr="00E724A8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заседание</w:t>
      </w:r>
    </w:p>
    <w:p w:rsidR="009144CF" w:rsidRPr="00E724A8" w:rsidRDefault="009144CF" w:rsidP="009144CF">
      <w:pPr>
        <w:rPr>
          <w:b/>
          <w:bCs/>
          <w:szCs w:val="28"/>
          <w:lang w:val="en-US"/>
        </w:rPr>
      </w:pPr>
    </w:p>
    <w:p w:rsidR="009144CF" w:rsidRPr="00E724A8" w:rsidRDefault="009144CF" w:rsidP="009144CF">
      <w:pPr>
        <w:rPr>
          <w:b/>
          <w:szCs w:val="28"/>
          <w:lang w:val="en-US"/>
        </w:rPr>
      </w:pPr>
      <w:r w:rsidRPr="00E724A8">
        <w:rPr>
          <w:b/>
          <w:szCs w:val="28"/>
          <w:lang w:val="en-US"/>
        </w:rPr>
        <w:t xml:space="preserve">                </w:t>
      </w:r>
      <w:r w:rsidRPr="00151D5B">
        <w:rPr>
          <w:b/>
          <w:szCs w:val="28"/>
        </w:rPr>
        <w:t>ҠАРАР</w:t>
      </w:r>
      <w:r w:rsidRPr="00E724A8">
        <w:rPr>
          <w:b/>
          <w:szCs w:val="28"/>
          <w:lang w:val="en-US"/>
        </w:rPr>
        <w:t xml:space="preserve">                                                                       </w:t>
      </w:r>
      <w:r w:rsidRPr="00151D5B">
        <w:rPr>
          <w:rFonts w:ascii="NewtonAsian" w:hAnsi="NewtonAsian"/>
          <w:b/>
          <w:szCs w:val="28"/>
        </w:rPr>
        <w:t></w:t>
      </w:r>
      <w:r w:rsidRPr="00151D5B">
        <w:rPr>
          <w:rFonts w:ascii="NewtonAsian" w:hAnsi="NewtonAsian"/>
          <w:b/>
          <w:szCs w:val="28"/>
        </w:rPr>
        <w:t></w:t>
      </w:r>
      <w:r w:rsidRPr="00151D5B">
        <w:rPr>
          <w:rFonts w:ascii="NewtonAsian" w:hAnsi="NewtonAsian"/>
          <w:b/>
          <w:szCs w:val="28"/>
        </w:rPr>
        <w:t></w:t>
      </w:r>
      <w:r w:rsidRPr="00151D5B">
        <w:rPr>
          <w:b/>
          <w:szCs w:val="28"/>
        </w:rPr>
        <w:t>РЕШЕНИЕ</w:t>
      </w:r>
    </w:p>
    <w:p w:rsidR="00D83846" w:rsidRDefault="008D265D" w:rsidP="009144CF">
      <w:pPr>
        <w:spacing w:after="0" w:line="259" w:lineRule="auto"/>
        <w:ind w:right="0" w:firstLine="0"/>
      </w:pPr>
      <w:r>
        <w:rPr>
          <w:color w:val="FFFFFF"/>
          <w:sz w:val="16"/>
        </w:rPr>
        <w:t>REGNUMSTAMP]</w:t>
      </w:r>
      <w:r>
        <w:rPr>
          <w:sz w:val="16"/>
        </w:rPr>
        <w:t xml:space="preserve"> </w:t>
      </w:r>
    </w:p>
    <w:p w:rsidR="008F3C25" w:rsidRDefault="00BD3637" w:rsidP="00BD3637">
      <w:pPr>
        <w:spacing w:after="0" w:line="240" w:lineRule="auto"/>
        <w:jc w:val="center"/>
        <w:rPr>
          <w:b/>
          <w:szCs w:val="28"/>
        </w:rPr>
      </w:pPr>
      <w:r w:rsidRPr="00CA2B10">
        <w:rPr>
          <w:b/>
          <w:szCs w:val="28"/>
        </w:rPr>
        <w:t xml:space="preserve">О разработке проекта бюджета </w:t>
      </w:r>
      <w:r w:rsidRPr="00CA2B10">
        <w:rPr>
          <w:b/>
          <w:szCs w:val="28"/>
          <w:shd w:val="clear" w:color="auto" w:fill="FFFFFF"/>
        </w:rPr>
        <w:t>сельского поселения</w:t>
      </w:r>
      <w:r>
        <w:rPr>
          <w:b/>
          <w:szCs w:val="28"/>
        </w:rPr>
        <w:t xml:space="preserve"> </w:t>
      </w:r>
      <w:r w:rsidR="00E643D4">
        <w:rPr>
          <w:b/>
          <w:szCs w:val="28"/>
          <w:shd w:val="clear" w:color="auto" w:fill="FFFFFF"/>
        </w:rPr>
        <w:t xml:space="preserve">Такарликовский </w:t>
      </w:r>
      <w:r w:rsidRPr="00CA2B10">
        <w:rPr>
          <w:b/>
          <w:szCs w:val="28"/>
          <w:shd w:val="clear" w:color="auto" w:fill="FFFFFF"/>
        </w:rPr>
        <w:t xml:space="preserve">сельсовет </w:t>
      </w:r>
      <w:r w:rsidRPr="00CA2B10">
        <w:rPr>
          <w:b/>
          <w:szCs w:val="28"/>
        </w:rPr>
        <w:t>муниципального района</w:t>
      </w:r>
      <w:r>
        <w:rPr>
          <w:b/>
          <w:szCs w:val="28"/>
        </w:rPr>
        <w:t xml:space="preserve"> Дюртюлинский</w:t>
      </w:r>
      <w:r w:rsidRPr="00CA2B10">
        <w:rPr>
          <w:b/>
          <w:szCs w:val="28"/>
        </w:rPr>
        <w:t xml:space="preserve"> район Республики Башкортостан</w:t>
      </w:r>
      <w:r>
        <w:rPr>
          <w:b/>
          <w:szCs w:val="28"/>
        </w:rPr>
        <w:t xml:space="preserve"> </w:t>
      </w:r>
      <w:r w:rsidRPr="00CA2B10">
        <w:rPr>
          <w:b/>
          <w:szCs w:val="28"/>
        </w:rPr>
        <w:t>на очередной финансовый год и плановый период</w:t>
      </w:r>
    </w:p>
    <w:p w:rsidR="00BD3637" w:rsidRDefault="00BD3637" w:rsidP="00BD3637">
      <w:pPr>
        <w:ind w:left="33" w:right="34" w:firstLine="709"/>
        <w:jc w:val="center"/>
      </w:pPr>
    </w:p>
    <w:p w:rsidR="00105C22" w:rsidRDefault="00BD3637">
      <w:pPr>
        <w:ind w:left="33" w:right="34" w:firstLine="709"/>
      </w:pPr>
      <w:proofErr w:type="gramStart"/>
      <w:r>
        <w:rPr>
          <w:lang w:bidi="ru-RU"/>
        </w:rPr>
        <w:t>В соответствии со статьями 169,171 и 174 Бюджетного кодекса Российской Федерации,</w:t>
      </w:r>
      <w:r w:rsidRPr="00CA2B10">
        <w:rPr>
          <w:lang w:bidi="ru-RU"/>
        </w:rPr>
        <w:t xml:space="preserve"> Положением о бюджетном процессе в сельском поселении </w:t>
      </w:r>
      <w:r w:rsidR="00E643D4">
        <w:rPr>
          <w:shd w:val="clear" w:color="auto" w:fill="FFFFFF"/>
        </w:rPr>
        <w:t>Такарликовский</w:t>
      </w:r>
      <w:r w:rsidRPr="00CA2B10">
        <w:rPr>
          <w:shd w:val="clear" w:color="auto" w:fill="FFFFFF"/>
        </w:rPr>
        <w:t xml:space="preserve"> сельсовет </w:t>
      </w:r>
      <w:r w:rsidRPr="00CA2B10">
        <w:rPr>
          <w:lang w:bidi="ru-RU"/>
        </w:rPr>
        <w:t>муниципального района</w:t>
      </w:r>
      <w:r>
        <w:rPr>
          <w:lang w:bidi="ru-RU"/>
        </w:rPr>
        <w:t xml:space="preserve"> Дюртюлинский</w:t>
      </w:r>
      <w:r w:rsidRPr="00CA2B10">
        <w:rPr>
          <w:lang w:bidi="ru-RU"/>
        </w:rPr>
        <w:t xml:space="preserve"> район Респ</w:t>
      </w:r>
      <w:r>
        <w:rPr>
          <w:lang w:bidi="ru-RU"/>
        </w:rPr>
        <w:t>ублики Башкортостан, утвержденны</w:t>
      </w:r>
      <w:r w:rsidRPr="00CA2B10">
        <w:rPr>
          <w:lang w:bidi="ru-RU"/>
        </w:rPr>
        <w:t xml:space="preserve">м решением Совета </w:t>
      </w:r>
      <w:r w:rsidRPr="00CA2B10">
        <w:rPr>
          <w:shd w:val="clear" w:color="auto" w:fill="FFFFFF"/>
        </w:rPr>
        <w:t>сельского поселения</w:t>
      </w:r>
      <w:r>
        <w:rPr>
          <w:shd w:val="clear" w:color="auto" w:fill="FFFFFF"/>
        </w:rPr>
        <w:t xml:space="preserve"> </w:t>
      </w:r>
      <w:r w:rsidR="00E643D4">
        <w:rPr>
          <w:shd w:val="clear" w:color="auto" w:fill="FFFFFF"/>
        </w:rPr>
        <w:t>Такарликовский</w:t>
      </w:r>
      <w:r w:rsidRPr="00CA2B10">
        <w:rPr>
          <w:shd w:val="clear" w:color="auto" w:fill="FFFFFF"/>
        </w:rPr>
        <w:t xml:space="preserve"> сельсовет</w:t>
      </w:r>
      <w:r>
        <w:rPr>
          <w:shd w:val="clear" w:color="auto" w:fill="FFFFFF"/>
        </w:rPr>
        <w:t xml:space="preserve"> </w:t>
      </w:r>
      <w:r w:rsidRPr="00CA2B10">
        <w:rPr>
          <w:lang w:bidi="ru-RU"/>
        </w:rPr>
        <w:t>му</w:t>
      </w:r>
      <w:r>
        <w:rPr>
          <w:lang w:bidi="ru-RU"/>
        </w:rPr>
        <w:t>ниципального района Дюртюлинский рай</w:t>
      </w:r>
      <w:r w:rsidR="00D41AB1">
        <w:rPr>
          <w:lang w:bidi="ru-RU"/>
        </w:rPr>
        <w:t>он Республики Башкортостан от 03.08</w:t>
      </w:r>
      <w:r>
        <w:rPr>
          <w:lang w:bidi="ru-RU"/>
        </w:rPr>
        <w:t>.2020 года №</w:t>
      </w:r>
      <w:r w:rsidR="00D41AB1">
        <w:rPr>
          <w:lang w:bidi="ru-RU"/>
        </w:rPr>
        <w:t>17/70</w:t>
      </w:r>
      <w:r w:rsidR="00105C22">
        <w:t xml:space="preserve">, </w:t>
      </w:r>
      <w:r w:rsidR="008D265D">
        <w:t xml:space="preserve"> </w:t>
      </w:r>
      <w:r w:rsidR="00105C22">
        <w:t xml:space="preserve">Совет сельского поселения </w:t>
      </w:r>
      <w:r w:rsidR="00E643D4">
        <w:t>Такарликовский</w:t>
      </w:r>
      <w:r w:rsidR="00105C22">
        <w:t xml:space="preserve"> сельсовет муниципального района Дюртюлинский район</w:t>
      </w:r>
      <w:r w:rsidR="008D265D">
        <w:t xml:space="preserve"> Республики Башкортостан</w:t>
      </w:r>
      <w:proofErr w:type="gramEnd"/>
    </w:p>
    <w:p w:rsidR="00D83846" w:rsidRDefault="00105C22">
      <w:pPr>
        <w:ind w:left="33" w:right="34" w:firstLine="709"/>
      </w:pPr>
      <w:r>
        <w:t xml:space="preserve"> РЕШИЛ</w:t>
      </w:r>
      <w:r w:rsidR="008D265D">
        <w:t>:</w:t>
      </w:r>
    </w:p>
    <w:p w:rsidR="00D83846" w:rsidRDefault="009144CF" w:rsidP="00BD3637">
      <w:pPr>
        <w:pStyle w:val="24"/>
        <w:shd w:val="clear" w:color="auto" w:fill="auto"/>
        <w:tabs>
          <w:tab w:val="left" w:pos="1646"/>
        </w:tabs>
        <w:spacing w:before="0" w:after="0" w:line="240" w:lineRule="auto"/>
        <w:ind w:right="29"/>
        <w:rPr>
          <w:lang w:bidi="ru-RU"/>
        </w:rPr>
      </w:pPr>
      <w:r>
        <w:t xml:space="preserve">1. </w:t>
      </w:r>
      <w:r w:rsidR="00BD3637" w:rsidRPr="00CA2B10">
        <w:rPr>
          <w:lang w:bidi="ru-RU"/>
        </w:rPr>
        <w:t>Утвердить прилагаемый Порядок разработки проекта бюджета</w:t>
      </w:r>
      <w:r w:rsidR="00BD3637" w:rsidRPr="00CA2B10">
        <w:rPr>
          <w:shd w:val="clear" w:color="auto" w:fill="FFFFFF"/>
        </w:rPr>
        <w:t xml:space="preserve"> сельского поселения</w:t>
      </w:r>
      <w:r w:rsidR="00BD3637">
        <w:rPr>
          <w:shd w:val="clear" w:color="auto" w:fill="FFFFFF"/>
        </w:rPr>
        <w:t xml:space="preserve"> </w:t>
      </w:r>
      <w:r w:rsidR="00E643D4">
        <w:rPr>
          <w:shd w:val="clear" w:color="auto" w:fill="FFFFFF"/>
        </w:rPr>
        <w:t>Такарликовский</w:t>
      </w:r>
      <w:r w:rsidR="00BD3637" w:rsidRPr="00CA2B10">
        <w:rPr>
          <w:shd w:val="clear" w:color="auto" w:fill="FFFFFF"/>
        </w:rPr>
        <w:t xml:space="preserve"> сельсовет</w:t>
      </w:r>
      <w:r w:rsidR="00BD3637">
        <w:rPr>
          <w:shd w:val="clear" w:color="auto" w:fill="FFFFFF"/>
        </w:rPr>
        <w:t xml:space="preserve"> </w:t>
      </w:r>
      <w:r w:rsidR="00BD3637" w:rsidRPr="00CA2B10">
        <w:rPr>
          <w:lang w:bidi="ru-RU"/>
        </w:rPr>
        <w:t>му</w:t>
      </w:r>
      <w:r w:rsidR="00BD3637">
        <w:rPr>
          <w:lang w:bidi="ru-RU"/>
        </w:rPr>
        <w:t>ниципального района Дюртюлинский</w:t>
      </w:r>
      <w:r w:rsidR="00BD3637" w:rsidRPr="00CA2B10">
        <w:rPr>
          <w:lang w:bidi="ru-RU"/>
        </w:rPr>
        <w:t xml:space="preserve"> район Республики Башкортостан на очередной финансовый год и плановый период.</w:t>
      </w:r>
    </w:p>
    <w:p w:rsidR="009144CF" w:rsidRDefault="009144CF" w:rsidP="009144CF">
      <w:pPr>
        <w:pStyle w:val="21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обнародовать на информационном стенде в здании администрации сельского поселения </w:t>
      </w:r>
      <w:r w:rsidR="00E643D4">
        <w:rPr>
          <w:sz w:val="28"/>
          <w:szCs w:val="28"/>
        </w:rPr>
        <w:t>Такарликовский</w:t>
      </w:r>
      <w:r>
        <w:rPr>
          <w:sz w:val="28"/>
          <w:szCs w:val="28"/>
        </w:rPr>
        <w:t xml:space="preserve"> сельсовет муниципального района Дюртюлинский район Республики Башкортостан по адресу: с</w:t>
      </w:r>
      <w:r w:rsidR="00E643D4" w:rsidRPr="00E643D4">
        <w:rPr>
          <w:sz w:val="28"/>
          <w:szCs w:val="28"/>
        </w:rPr>
        <w:t xml:space="preserve">. </w:t>
      </w:r>
      <w:proofErr w:type="spellStart"/>
      <w:r w:rsidR="00E643D4" w:rsidRPr="00E643D4">
        <w:rPr>
          <w:sz w:val="28"/>
          <w:szCs w:val="28"/>
        </w:rPr>
        <w:t>Иванаево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</w:t>
      </w:r>
      <w:r w:rsidR="00E643D4">
        <w:rPr>
          <w:sz w:val="28"/>
          <w:szCs w:val="28"/>
        </w:rPr>
        <w:t>К</w:t>
      </w:r>
      <w:proofErr w:type="gramEnd"/>
      <w:r w:rsidR="00E643D4">
        <w:rPr>
          <w:sz w:val="28"/>
          <w:szCs w:val="28"/>
        </w:rPr>
        <w:t>омсомольская</w:t>
      </w:r>
      <w:proofErr w:type="spellEnd"/>
      <w:r w:rsidR="00E643D4">
        <w:rPr>
          <w:sz w:val="28"/>
          <w:szCs w:val="28"/>
        </w:rPr>
        <w:t>, д.3</w:t>
      </w:r>
      <w:r>
        <w:rPr>
          <w:sz w:val="28"/>
          <w:szCs w:val="28"/>
        </w:rPr>
        <w:t xml:space="preserve">  и на официальном сайте в сети «Интернет».</w:t>
      </w:r>
    </w:p>
    <w:p w:rsidR="009144CF" w:rsidRPr="009144CF" w:rsidRDefault="009144CF" w:rsidP="009144CF">
      <w:pPr>
        <w:pStyle w:val="21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налогам, вопросам муниципальной собственности  и по социально-гуманитарным вопросам (Председатель – </w:t>
      </w:r>
      <w:proofErr w:type="spellStart"/>
      <w:r w:rsidR="00E643D4">
        <w:rPr>
          <w:sz w:val="28"/>
          <w:szCs w:val="28"/>
        </w:rPr>
        <w:t>Калимуллина</w:t>
      </w:r>
      <w:proofErr w:type="spellEnd"/>
      <w:r w:rsidR="00E643D4">
        <w:rPr>
          <w:sz w:val="28"/>
          <w:szCs w:val="28"/>
        </w:rPr>
        <w:t xml:space="preserve"> Э.И.</w:t>
      </w:r>
      <w:r>
        <w:rPr>
          <w:sz w:val="28"/>
          <w:szCs w:val="28"/>
        </w:rPr>
        <w:t>)</w:t>
      </w:r>
    </w:p>
    <w:p w:rsidR="009144CF" w:rsidRPr="009144CF" w:rsidRDefault="009144CF" w:rsidP="009144CF">
      <w:pPr>
        <w:autoSpaceDE w:val="0"/>
        <w:autoSpaceDN w:val="0"/>
        <w:adjustRightInd w:val="0"/>
        <w:rPr>
          <w:b/>
          <w:szCs w:val="28"/>
        </w:rPr>
      </w:pPr>
    </w:p>
    <w:p w:rsidR="00D41AB1" w:rsidRDefault="009144CF" w:rsidP="009144CF">
      <w:pPr>
        <w:ind w:firstLine="0"/>
        <w:rPr>
          <w:b/>
          <w:szCs w:val="28"/>
        </w:rPr>
      </w:pPr>
      <w:r>
        <w:rPr>
          <w:b/>
          <w:szCs w:val="28"/>
        </w:rPr>
        <w:t xml:space="preserve"> </w:t>
      </w:r>
    </w:p>
    <w:p w:rsidR="00D41AB1" w:rsidRDefault="00D41AB1" w:rsidP="009144CF">
      <w:pPr>
        <w:ind w:firstLine="0"/>
        <w:rPr>
          <w:b/>
          <w:szCs w:val="28"/>
        </w:rPr>
      </w:pPr>
    </w:p>
    <w:p w:rsidR="009144CF" w:rsidRPr="009144CF" w:rsidRDefault="009144CF" w:rsidP="009144CF">
      <w:pPr>
        <w:ind w:firstLine="0"/>
        <w:rPr>
          <w:szCs w:val="28"/>
        </w:rPr>
      </w:pPr>
      <w:r w:rsidRPr="009144CF">
        <w:rPr>
          <w:b/>
          <w:szCs w:val="28"/>
        </w:rPr>
        <w:t xml:space="preserve">Глава сельского поселения                                    </w:t>
      </w:r>
      <w:r w:rsidR="00E643D4">
        <w:rPr>
          <w:b/>
          <w:szCs w:val="28"/>
        </w:rPr>
        <w:t xml:space="preserve">                              Р.Р. Гареев</w:t>
      </w:r>
    </w:p>
    <w:p w:rsidR="009144CF" w:rsidRPr="009144CF" w:rsidRDefault="009144CF" w:rsidP="009144CF">
      <w:pPr>
        <w:rPr>
          <w:b/>
          <w:szCs w:val="28"/>
        </w:rPr>
      </w:pPr>
    </w:p>
    <w:p w:rsidR="000E67EF" w:rsidRDefault="000E67EF" w:rsidP="00BD3637">
      <w:pPr>
        <w:ind w:firstLine="0"/>
        <w:rPr>
          <w:b/>
          <w:szCs w:val="28"/>
        </w:rPr>
      </w:pPr>
    </w:p>
    <w:p w:rsidR="00E643D4" w:rsidRPr="00BD3637" w:rsidRDefault="00E643D4" w:rsidP="00BD3637">
      <w:pPr>
        <w:ind w:firstLine="0"/>
        <w:rPr>
          <w:b/>
          <w:szCs w:val="28"/>
        </w:rPr>
      </w:pPr>
    </w:p>
    <w:p w:rsidR="009144CF" w:rsidRDefault="00105C22" w:rsidP="009144CF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i/>
          <w:sz w:val="20"/>
        </w:rPr>
        <w:lastRenderedPageBreak/>
        <w:t xml:space="preserve"> </w:t>
      </w:r>
      <w:r w:rsidR="009144CF">
        <w:rPr>
          <w:rFonts w:ascii="Times New Roman" w:hAnsi="Times New Roman" w:cs="Times New Roman"/>
          <w:sz w:val="20"/>
        </w:rPr>
        <w:t>УТВЕРЖДЕНО</w:t>
      </w:r>
    </w:p>
    <w:p w:rsidR="009144CF" w:rsidRPr="00012CF0" w:rsidRDefault="009144CF" w:rsidP="009144CF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решением Совета</w:t>
      </w:r>
    </w:p>
    <w:p w:rsidR="009144CF" w:rsidRPr="00012CF0" w:rsidRDefault="009144CF" w:rsidP="009144CF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сельского поселения </w:t>
      </w:r>
      <w:r w:rsidR="00E643D4">
        <w:rPr>
          <w:rFonts w:ascii="Times New Roman" w:hAnsi="Times New Roman" w:cs="Times New Roman"/>
          <w:sz w:val="20"/>
        </w:rPr>
        <w:t>Такарликовский</w:t>
      </w:r>
      <w:r>
        <w:rPr>
          <w:rFonts w:ascii="Times New Roman" w:hAnsi="Times New Roman" w:cs="Times New Roman"/>
          <w:sz w:val="20"/>
        </w:rPr>
        <w:t xml:space="preserve"> сельсовет</w:t>
      </w:r>
    </w:p>
    <w:p w:rsidR="009144CF" w:rsidRPr="00012CF0" w:rsidRDefault="009144CF" w:rsidP="009144C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12CF0">
        <w:rPr>
          <w:rFonts w:ascii="Times New Roman" w:hAnsi="Times New Roman" w:cs="Times New Roman"/>
          <w:sz w:val="20"/>
        </w:rPr>
        <w:t>муниципального района Дюртюлинский район</w:t>
      </w:r>
    </w:p>
    <w:p w:rsidR="009144CF" w:rsidRPr="00012CF0" w:rsidRDefault="009144CF" w:rsidP="009144C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12CF0">
        <w:rPr>
          <w:rFonts w:ascii="Times New Roman" w:hAnsi="Times New Roman" w:cs="Times New Roman"/>
          <w:sz w:val="20"/>
        </w:rPr>
        <w:t>Республики Башкортостан</w:t>
      </w:r>
    </w:p>
    <w:p w:rsidR="009144CF" w:rsidRPr="001C0871" w:rsidRDefault="00BD3637" w:rsidP="009144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>от ________________2022. № _____</w:t>
      </w:r>
    </w:p>
    <w:p w:rsidR="006C0AE7" w:rsidRDefault="006C0AE7">
      <w:pPr>
        <w:spacing w:line="259" w:lineRule="auto"/>
        <w:ind w:left="10" w:right="34" w:hanging="10"/>
        <w:jc w:val="right"/>
      </w:pPr>
    </w:p>
    <w:p w:rsidR="00BD3637" w:rsidRPr="00CA2B10" w:rsidRDefault="00BD3637" w:rsidP="00BD3637">
      <w:pPr>
        <w:pStyle w:val="26"/>
        <w:shd w:val="clear" w:color="auto" w:fill="auto"/>
        <w:spacing w:after="0" w:line="317" w:lineRule="exact"/>
        <w:ind w:left="180"/>
        <w:jc w:val="center"/>
      </w:pPr>
      <w:bookmarkStart w:id="0" w:name="bookmark3"/>
      <w:r w:rsidRPr="00CA2B10">
        <w:rPr>
          <w:lang w:bidi="ru-RU"/>
        </w:rPr>
        <w:t>ПОРЯДОК</w:t>
      </w:r>
      <w:bookmarkEnd w:id="0"/>
    </w:p>
    <w:p w:rsidR="00BD3637" w:rsidRPr="00CA2B10" w:rsidRDefault="00BD3637" w:rsidP="00E643D4">
      <w:pPr>
        <w:pStyle w:val="80"/>
        <w:shd w:val="clear" w:color="auto" w:fill="auto"/>
        <w:spacing w:after="630" w:line="240" w:lineRule="auto"/>
        <w:ind w:left="180"/>
        <w:contextualSpacing/>
        <w:jc w:val="center"/>
        <w:rPr>
          <w:lang w:bidi="ru-RU"/>
        </w:rPr>
      </w:pPr>
      <w:r w:rsidRPr="00CA2B10">
        <w:rPr>
          <w:lang w:bidi="ru-RU"/>
        </w:rPr>
        <w:t xml:space="preserve">составления проекта бюджета </w:t>
      </w:r>
      <w:r w:rsidRPr="00CA2B10">
        <w:rPr>
          <w:shd w:val="clear" w:color="auto" w:fill="FFFFFF"/>
        </w:rPr>
        <w:t xml:space="preserve">сельского поселения </w:t>
      </w:r>
      <w:r w:rsidR="00E643D4">
        <w:rPr>
          <w:shd w:val="clear" w:color="auto" w:fill="FFFFFF"/>
        </w:rPr>
        <w:t>Такарликовский</w:t>
      </w:r>
      <w:r w:rsidRPr="00CA2B10">
        <w:rPr>
          <w:shd w:val="clear" w:color="auto" w:fill="FFFFFF"/>
        </w:rPr>
        <w:t xml:space="preserve"> сельсовет </w:t>
      </w:r>
      <w:r w:rsidRPr="00CA2B10">
        <w:rPr>
          <w:lang w:bidi="ru-RU"/>
        </w:rPr>
        <w:t>му</w:t>
      </w:r>
      <w:r>
        <w:rPr>
          <w:lang w:bidi="ru-RU"/>
        </w:rPr>
        <w:t>ниципального района Дюртюлинский</w:t>
      </w:r>
      <w:r w:rsidR="00E643D4">
        <w:rPr>
          <w:lang w:bidi="ru-RU"/>
        </w:rPr>
        <w:t xml:space="preserve"> район Республики Башкортостан </w:t>
      </w:r>
      <w:r>
        <w:rPr>
          <w:lang w:bidi="ru-RU"/>
        </w:rPr>
        <w:t xml:space="preserve">на очередной </w:t>
      </w:r>
      <w:r w:rsidRPr="00CA2B10">
        <w:rPr>
          <w:lang w:bidi="ru-RU"/>
        </w:rPr>
        <w:t>финансовый год и плановый период</w:t>
      </w:r>
    </w:p>
    <w:p w:rsidR="00BD3637" w:rsidRPr="00CA2B10" w:rsidRDefault="00BD3637" w:rsidP="00BD3637">
      <w:pPr>
        <w:pStyle w:val="80"/>
        <w:shd w:val="clear" w:color="auto" w:fill="auto"/>
        <w:spacing w:after="630" w:line="240" w:lineRule="auto"/>
        <w:ind w:left="180"/>
        <w:contextualSpacing/>
        <w:jc w:val="center"/>
        <w:rPr>
          <w:lang w:bidi="ru-RU"/>
        </w:rPr>
      </w:pPr>
    </w:p>
    <w:p w:rsidR="00BD3637" w:rsidRPr="00CA2B10" w:rsidRDefault="00BD3637" w:rsidP="00BD3637">
      <w:pPr>
        <w:pStyle w:val="80"/>
        <w:shd w:val="clear" w:color="auto" w:fill="auto"/>
        <w:spacing w:after="630" w:line="240" w:lineRule="auto"/>
        <w:ind w:left="180"/>
        <w:contextualSpacing/>
        <w:jc w:val="center"/>
        <w:rPr>
          <w:lang w:bidi="ru-RU"/>
        </w:rPr>
      </w:pPr>
      <w:r w:rsidRPr="00CA2B10">
        <w:rPr>
          <w:lang w:bidi="ru-RU"/>
        </w:rPr>
        <w:t>1. Общие положения</w:t>
      </w:r>
    </w:p>
    <w:p w:rsidR="00BD3637" w:rsidRPr="00CA2B10" w:rsidRDefault="00BD3637" w:rsidP="00BD3637">
      <w:pPr>
        <w:pStyle w:val="80"/>
        <w:shd w:val="clear" w:color="auto" w:fill="auto"/>
        <w:spacing w:after="630" w:line="240" w:lineRule="auto"/>
        <w:contextualSpacing/>
        <w:rPr>
          <w:lang w:bidi="ru-RU"/>
        </w:rPr>
      </w:pPr>
    </w:p>
    <w:p w:rsidR="00BD3637" w:rsidRPr="00CA2B10" w:rsidRDefault="00BD3637" w:rsidP="00BD3637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lang w:bidi="ru-RU"/>
        </w:rPr>
      </w:pPr>
      <w:proofErr w:type="gramStart"/>
      <w:r w:rsidRPr="00CA2B10">
        <w:rPr>
          <w:b w:val="0"/>
          <w:lang w:bidi="ru-RU"/>
        </w:rPr>
        <w:t xml:space="preserve">1.1.Настоящий Порядок разработан в соответствии с Бюджетным кодексом Российской Федерации, Положением о бюджетном процессе в </w:t>
      </w:r>
      <w:r w:rsidRPr="00CA2B10">
        <w:rPr>
          <w:b w:val="0"/>
          <w:shd w:val="clear" w:color="auto" w:fill="FFFFFF"/>
        </w:rPr>
        <w:t xml:space="preserve">сельском поселении </w:t>
      </w:r>
      <w:r w:rsidR="00E643D4">
        <w:rPr>
          <w:b w:val="0"/>
          <w:shd w:val="clear" w:color="auto" w:fill="FFFFFF"/>
        </w:rPr>
        <w:t>Такарликовский</w:t>
      </w:r>
      <w:r w:rsidRPr="00CA2B10">
        <w:rPr>
          <w:b w:val="0"/>
          <w:shd w:val="clear" w:color="auto" w:fill="FFFFFF"/>
        </w:rPr>
        <w:t xml:space="preserve"> сельсовет </w:t>
      </w:r>
      <w:r w:rsidRPr="00CA2B10">
        <w:rPr>
          <w:b w:val="0"/>
          <w:lang w:bidi="ru-RU"/>
        </w:rPr>
        <w:t>муниципального района</w:t>
      </w:r>
      <w:r>
        <w:rPr>
          <w:b w:val="0"/>
          <w:lang w:bidi="ru-RU"/>
        </w:rPr>
        <w:t xml:space="preserve"> Дюртюлинский </w:t>
      </w:r>
      <w:r w:rsidRPr="00CA2B10">
        <w:rPr>
          <w:b w:val="0"/>
          <w:lang w:bidi="ru-RU"/>
        </w:rPr>
        <w:t xml:space="preserve"> район Республики Башкортостан, утвержденным решением Совета </w:t>
      </w:r>
      <w:r w:rsidRPr="00CA2B10">
        <w:rPr>
          <w:b w:val="0"/>
          <w:shd w:val="clear" w:color="auto" w:fill="FFFFFF"/>
        </w:rPr>
        <w:t xml:space="preserve">сельского поселения </w:t>
      </w:r>
      <w:r w:rsidR="00E643D4">
        <w:rPr>
          <w:b w:val="0"/>
          <w:shd w:val="clear" w:color="auto" w:fill="FFFFFF"/>
        </w:rPr>
        <w:t>Такарликовский</w:t>
      </w:r>
      <w:r w:rsidRPr="00CA2B10">
        <w:rPr>
          <w:b w:val="0"/>
          <w:shd w:val="clear" w:color="auto" w:fill="FFFFFF"/>
        </w:rPr>
        <w:t xml:space="preserve"> сельсовет </w:t>
      </w:r>
      <w:r w:rsidRPr="00CA2B10">
        <w:rPr>
          <w:b w:val="0"/>
          <w:lang w:bidi="ru-RU"/>
        </w:rPr>
        <w:t>му</w:t>
      </w:r>
      <w:r>
        <w:rPr>
          <w:b w:val="0"/>
          <w:lang w:bidi="ru-RU"/>
        </w:rPr>
        <w:t xml:space="preserve">ниципального района Дюртюлинский </w:t>
      </w:r>
      <w:r w:rsidRPr="00CA2B10">
        <w:rPr>
          <w:b w:val="0"/>
          <w:lang w:bidi="ru-RU"/>
        </w:rPr>
        <w:t xml:space="preserve"> район Республики Башкортостан от</w:t>
      </w:r>
      <w:r w:rsidR="006B3AAC">
        <w:rPr>
          <w:b w:val="0"/>
          <w:lang w:bidi="ru-RU"/>
        </w:rPr>
        <w:t xml:space="preserve"> </w:t>
      </w:r>
      <w:r w:rsidR="00D41AB1">
        <w:rPr>
          <w:b w:val="0"/>
          <w:lang w:bidi="ru-RU"/>
        </w:rPr>
        <w:t>03.08</w:t>
      </w:r>
      <w:r w:rsidR="006B3AAC">
        <w:rPr>
          <w:b w:val="0"/>
          <w:lang w:bidi="ru-RU"/>
        </w:rPr>
        <w:t xml:space="preserve">.2020 года № </w:t>
      </w:r>
      <w:r w:rsidR="00D41AB1">
        <w:rPr>
          <w:b w:val="0"/>
          <w:lang w:bidi="ru-RU"/>
        </w:rPr>
        <w:t>17/70</w:t>
      </w:r>
      <w:r w:rsidRPr="00CA2B10">
        <w:rPr>
          <w:b w:val="0"/>
          <w:lang w:bidi="ru-RU"/>
        </w:rPr>
        <w:t>, и устанавливает</w:t>
      </w:r>
      <w:r>
        <w:rPr>
          <w:b w:val="0"/>
          <w:lang w:bidi="ru-RU"/>
        </w:rPr>
        <w:t xml:space="preserve"> </w:t>
      </w:r>
      <w:r w:rsidRPr="00CA2B10">
        <w:rPr>
          <w:b w:val="0"/>
          <w:lang w:bidi="ru-RU"/>
        </w:rPr>
        <w:t xml:space="preserve">правила и сроки составления проекта бюджета </w:t>
      </w:r>
      <w:r w:rsidRPr="00CA2B10">
        <w:rPr>
          <w:b w:val="0"/>
          <w:shd w:val="clear" w:color="auto" w:fill="FFFFFF"/>
        </w:rPr>
        <w:t xml:space="preserve">сельского поселения </w:t>
      </w:r>
      <w:r w:rsidR="00E643D4">
        <w:rPr>
          <w:b w:val="0"/>
          <w:shd w:val="clear" w:color="auto" w:fill="FFFFFF"/>
        </w:rPr>
        <w:t>Такарликовский</w:t>
      </w:r>
      <w:r w:rsidRPr="00CA2B10">
        <w:rPr>
          <w:b w:val="0"/>
          <w:shd w:val="clear" w:color="auto" w:fill="FFFFFF"/>
        </w:rPr>
        <w:t xml:space="preserve"> сельсовет </w:t>
      </w:r>
      <w:r w:rsidRPr="00CA2B10">
        <w:rPr>
          <w:b w:val="0"/>
          <w:lang w:bidi="ru-RU"/>
        </w:rPr>
        <w:t>му</w:t>
      </w:r>
      <w:r>
        <w:rPr>
          <w:b w:val="0"/>
          <w:lang w:bidi="ru-RU"/>
        </w:rPr>
        <w:t>ниципального района Дюртюлинский</w:t>
      </w:r>
      <w:r w:rsidRPr="00CA2B10">
        <w:rPr>
          <w:b w:val="0"/>
          <w:lang w:bidi="ru-RU"/>
        </w:rPr>
        <w:t xml:space="preserve"> район</w:t>
      </w:r>
      <w:proofErr w:type="gramEnd"/>
      <w:r w:rsidRPr="00CA2B10">
        <w:rPr>
          <w:b w:val="0"/>
          <w:lang w:bidi="ru-RU"/>
        </w:rPr>
        <w:t xml:space="preserve"> Республики Башкортостан на очередной финансовый год и плановый период (далее </w:t>
      </w:r>
      <w:r>
        <w:rPr>
          <w:b w:val="0"/>
          <w:lang w:bidi="ru-RU"/>
        </w:rPr>
        <w:t>–</w:t>
      </w:r>
      <w:r w:rsidRPr="00CA2B10">
        <w:rPr>
          <w:b w:val="0"/>
          <w:lang w:bidi="ru-RU"/>
        </w:rPr>
        <w:t xml:space="preserve"> бюджет</w:t>
      </w:r>
      <w:r>
        <w:rPr>
          <w:b w:val="0"/>
          <w:lang w:bidi="ru-RU"/>
        </w:rPr>
        <w:t xml:space="preserve"> </w:t>
      </w:r>
      <w:r w:rsidRPr="00CA2B10">
        <w:rPr>
          <w:b w:val="0"/>
          <w:shd w:val="clear" w:color="auto" w:fill="FFFFFF"/>
        </w:rPr>
        <w:t>сельского поселения</w:t>
      </w:r>
      <w:r w:rsidRPr="00CA2B10">
        <w:rPr>
          <w:b w:val="0"/>
          <w:lang w:bidi="ru-RU"/>
        </w:rPr>
        <w:t>).</w:t>
      </w:r>
    </w:p>
    <w:p w:rsidR="00BD3637" w:rsidRPr="00CA2B10" w:rsidRDefault="00BD3637" w:rsidP="00BD3637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 xml:space="preserve">1.2.Проект бюджета сельского поселения разрабатывается в соответствии </w:t>
      </w:r>
      <w:proofErr w:type="gramStart"/>
      <w:r w:rsidRPr="00CA2B10">
        <w:rPr>
          <w:b w:val="0"/>
          <w:lang w:bidi="ru-RU"/>
        </w:rPr>
        <w:t>с</w:t>
      </w:r>
      <w:proofErr w:type="gramEnd"/>
      <w:r w:rsidRPr="00CA2B10">
        <w:rPr>
          <w:b w:val="0"/>
          <w:lang w:bidi="ru-RU"/>
        </w:rPr>
        <w:t>:</w:t>
      </w:r>
    </w:p>
    <w:p w:rsidR="00BD3637" w:rsidRPr="00CA2B10" w:rsidRDefault="00BD3637" w:rsidP="00BD3637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1) Бюджетным кодексом Российской Федерации;</w:t>
      </w:r>
    </w:p>
    <w:p w:rsidR="00BD3637" w:rsidRPr="00CA2B10" w:rsidRDefault="00BD3637" w:rsidP="00BD3637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2) бюджетной политикой, определенной в ежегодном послании Президента Российской Федерации Федеральному Собранию Российской Федерации и Бюджетном послании Президента Российской Федерации;</w:t>
      </w:r>
    </w:p>
    <w:p w:rsidR="00BD3637" w:rsidRPr="00CA2B10" w:rsidRDefault="00BD3637" w:rsidP="00BD3637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3) Законом Республики Башкортостан "О межбюджетных отношениях в Республике Башкортостан";</w:t>
      </w:r>
    </w:p>
    <w:p w:rsidR="00BD3637" w:rsidRDefault="00BD3637" w:rsidP="00BD3637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4) положениями ежегодного Послания Главы Республики Башкортостан Государственному Собранию - Курултаю Республики Башкортостан;</w:t>
      </w:r>
    </w:p>
    <w:p w:rsidR="00BD3637" w:rsidRDefault="00BD3637" w:rsidP="00BD3637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 xml:space="preserve">5) </w:t>
      </w:r>
      <w:r w:rsidRPr="00FC5B4C">
        <w:rPr>
          <w:b w:val="0"/>
          <w:lang w:bidi="ru-RU"/>
        </w:rPr>
        <w:t xml:space="preserve">Положением о бюджетном процессе в сельском поселении </w:t>
      </w:r>
      <w:r w:rsidR="00E643D4">
        <w:rPr>
          <w:b w:val="0"/>
          <w:shd w:val="clear" w:color="auto" w:fill="FFFFFF"/>
        </w:rPr>
        <w:t>Такарликовский</w:t>
      </w:r>
      <w:r w:rsidR="006B3AAC" w:rsidRPr="00FC5B4C">
        <w:rPr>
          <w:b w:val="0"/>
          <w:lang w:bidi="ru-RU"/>
        </w:rPr>
        <w:t xml:space="preserve"> </w:t>
      </w:r>
      <w:r w:rsidRPr="00FC5B4C">
        <w:rPr>
          <w:b w:val="0"/>
          <w:lang w:bidi="ru-RU"/>
        </w:rPr>
        <w:t xml:space="preserve">сельсовет муниципального района Дюртюлинский  район Республики Башкортостан, утвержденным решением Совета сельского поселения </w:t>
      </w:r>
      <w:r w:rsidR="00E643D4">
        <w:rPr>
          <w:b w:val="0"/>
          <w:shd w:val="clear" w:color="auto" w:fill="FFFFFF"/>
        </w:rPr>
        <w:t>Такарликовский</w:t>
      </w:r>
      <w:r w:rsidRPr="00FC5B4C">
        <w:rPr>
          <w:b w:val="0"/>
          <w:lang w:bidi="ru-RU"/>
        </w:rPr>
        <w:t xml:space="preserve"> сельсовет муниципального района Дюртюлинский  район Р</w:t>
      </w:r>
      <w:r w:rsidR="006B3AAC">
        <w:rPr>
          <w:b w:val="0"/>
          <w:lang w:bidi="ru-RU"/>
        </w:rPr>
        <w:t xml:space="preserve">еспублики Башкортостан от  </w:t>
      </w:r>
      <w:r w:rsidRPr="00FC5B4C">
        <w:rPr>
          <w:b w:val="0"/>
          <w:lang w:bidi="ru-RU"/>
        </w:rPr>
        <w:t xml:space="preserve"> </w:t>
      </w:r>
      <w:r w:rsidR="00D41AB1">
        <w:rPr>
          <w:b w:val="0"/>
          <w:lang w:bidi="ru-RU"/>
        </w:rPr>
        <w:t>03.08</w:t>
      </w:r>
      <w:r w:rsidR="006B3AAC">
        <w:rPr>
          <w:b w:val="0"/>
          <w:lang w:bidi="ru-RU"/>
        </w:rPr>
        <w:t xml:space="preserve">.2020 года № </w:t>
      </w:r>
      <w:r w:rsidR="00D41AB1">
        <w:rPr>
          <w:b w:val="0"/>
          <w:lang w:bidi="ru-RU"/>
        </w:rPr>
        <w:t>17/70</w:t>
      </w:r>
      <w:r w:rsidR="006B3AAC">
        <w:rPr>
          <w:b w:val="0"/>
          <w:lang w:bidi="ru-RU"/>
        </w:rPr>
        <w:t>.</w:t>
      </w:r>
    </w:p>
    <w:p w:rsidR="00BD3637" w:rsidRDefault="00BD3637" w:rsidP="00BD3637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lang w:bidi="ru-RU"/>
        </w:rPr>
      </w:pPr>
    </w:p>
    <w:p w:rsidR="00BD3637" w:rsidRPr="00CA2B10" w:rsidRDefault="00BD3637" w:rsidP="006B3AAC">
      <w:pPr>
        <w:pStyle w:val="80"/>
        <w:shd w:val="clear" w:color="auto" w:fill="auto"/>
        <w:spacing w:after="630" w:line="240" w:lineRule="auto"/>
        <w:contextualSpacing/>
        <w:jc w:val="both"/>
        <w:rPr>
          <w:b w:val="0"/>
          <w:lang w:bidi="ru-RU"/>
        </w:rPr>
      </w:pPr>
    </w:p>
    <w:p w:rsidR="00BD3637" w:rsidRPr="00CA2B10" w:rsidRDefault="00BD3637" w:rsidP="00BD3637">
      <w:pPr>
        <w:pStyle w:val="80"/>
        <w:shd w:val="clear" w:color="auto" w:fill="auto"/>
        <w:spacing w:after="630" w:line="240" w:lineRule="auto"/>
        <w:ind w:firstLine="709"/>
        <w:contextualSpacing/>
        <w:jc w:val="center"/>
        <w:rPr>
          <w:lang w:bidi="ru-RU"/>
        </w:rPr>
      </w:pPr>
      <w:r w:rsidRPr="00CA2B10">
        <w:rPr>
          <w:lang w:bidi="ru-RU"/>
        </w:rPr>
        <w:t>2. Общие вопр</w:t>
      </w:r>
      <w:r w:rsidR="006B3AAC">
        <w:rPr>
          <w:lang w:bidi="ru-RU"/>
        </w:rPr>
        <w:t>осы составления проекта бюджета</w:t>
      </w:r>
      <w:r>
        <w:rPr>
          <w:lang w:bidi="ru-RU"/>
        </w:rPr>
        <w:t xml:space="preserve"> </w:t>
      </w:r>
      <w:r w:rsidRPr="00CA2B10">
        <w:rPr>
          <w:lang w:bidi="ru-RU"/>
        </w:rPr>
        <w:t>сельского поселения</w:t>
      </w:r>
    </w:p>
    <w:p w:rsidR="00BD3637" w:rsidRPr="00CA2B10" w:rsidRDefault="00BD3637" w:rsidP="00BD3637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lang w:bidi="ru-RU"/>
        </w:rPr>
      </w:pP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 xml:space="preserve">2.1. При формировании проекта бюджета сельского поселения </w:t>
      </w:r>
      <w:r>
        <w:rPr>
          <w:b w:val="0"/>
          <w:lang w:bidi="ru-RU"/>
        </w:rPr>
        <w:t>Г</w:t>
      </w:r>
      <w:r w:rsidRPr="00CA2B10">
        <w:rPr>
          <w:b w:val="0"/>
          <w:lang w:bidi="ru-RU"/>
        </w:rPr>
        <w:t>лава</w:t>
      </w:r>
      <w:r>
        <w:rPr>
          <w:b w:val="0"/>
          <w:lang w:bidi="ru-RU"/>
        </w:rPr>
        <w:t xml:space="preserve"> </w:t>
      </w:r>
      <w:r w:rsidRPr="00CA2B10">
        <w:rPr>
          <w:b w:val="0"/>
          <w:shd w:val="clear" w:color="auto" w:fill="FFFFFF"/>
        </w:rPr>
        <w:t>сельского поселения</w:t>
      </w:r>
      <w:r>
        <w:rPr>
          <w:b w:val="0"/>
          <w:shd w:val="clear" w:color="auto" w:fill="FFFFFF"/>
        </w:rPr>
        <w:t xml:space="preserve"> </w:t>
      </w:r>
      <w:r w:rsidR="00E643D4">
        <w:rPr>
          <w:b w:val="0"/>
          <w:shd w:val="clear" w:color="auto" w:fill="FFFFFF"/>
        </w:rPr>
        <w:t>Такарликовский</w:t>
      </w:r>
      <w:r w:rsidRPr="00CA2B10">
        <w:rPr>
          <w:b w:val="0"/>
          <w:shd w:val="clear" w:color="auto" w:fill="FFFFFF"/>
        </w:rPr>
        <w:t xml:space="preserve"> сельсовет </w:t>
      </w:r>
      <w:r w:rsidRPr="00CA2B10">
        <w:rPr>
          <w:b w:val="0"/>
          <w:lang w:bidi="ru-RU"/>
        </w:rPr>
        <w:t>му</w:t>
      </w:r>
      <w:r>
        <w:rPr>
          <w:b w:val="0"/>
          <w:lang w:bidi="ru-RU"/>
        </w:rPr>
        <w:t>ниципального района Дюртюлинский</w:t>
      </w:r>
      <w:r w:rsidRPr="00CA2B10">
        <w:rPr>
          <w:b w:val="0"/>
          <w:lang w:bidi="ru-RU"/>
        </w:rPr>
        <w:t xml:space="preserve"> район Республики Башкортостан</w:t>
      </w:r>
      <w:r>
        <w:rPr>
          <w:b w:val="0"/>
          <w:lang w:bidi="ru-RU"/>
        </w:rPr>
        <w:t xml:space="preserve"> </w:t>
      </w:r>
      <w:r w:rsidRPr="00CA2B10">
        <w:rPr>
          <w:b w:val="0"/>
          <w:lang w:bidi="ru-RU"/>
        </w:rPr>
        <w:t>(далее – Глава сельского поселения):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а) устанавливает порядок осуществления Администрацией</w:t>
      </w:r>
      <w:r>
        <w:rPr>
          <w:b w:val="0"/>
          <w:lang w:bidi="ru-RU"/>
        </w:rPr>
        <w:t xml:space="preserve"> </w:t>
      </w:r>
      <w:r w:rsidRPr="00CA2B10">
        <w:rPr>
          <w:b w:val="0"/>
          <w:shd w:val="clear" w:color="auto" w:fill="FFFFFF"/>
        </w:rPr>
        <w:t xml:space="preserve">сельского поселения </w:t>
      </w:r>
      <w:r w:rsidR="00E643D4">
        <w:rPr>
          <w:b w:val="0"/>
          <w:shd w:val="clear" w:color="auto" w:fill="FFFFFF"/>
        </w:rPr>
        <w:t>Такарликовский</w:t>
      </w:r>
      <w:r w:rsidRPr="00CA2B10">
        <w:rPr>
          <w:b w:val="0"/>
          <w:shd w:val="clear" w:color="auto" w:fill="FFFFFF"/>
        </w:rPr>
        <w:t xml:space="preserve"> сельсовет </w:t>
      </w:r>
      <w:r w:rsidRPr="00CA2B10">
        <w:rPr>
          <w:b w:val="0"/>
          <w:lang w:bidi="ru-RU"/>
        </w:rPr>
        <w:t>му</w:t>
      </w:r>
      <w:r>
        <w:rPr>
          <w:b w:val="0"/>
          <w:lang w:bidi="ru-RU"/>
        </w:rPr>
        <w:t>ниципального района Дюртюлинский</w:t>
      </w:r>
      <w:r w:rsidRPr="00CA2B10">
        <w:rPr>
          <w:b w:val="0"/>
          <w:lang w:bidi="ru-RU"/>
        </w:rPr>
        <w:t xml:space="preserve"> район </w:t>
      </w:r>
      <w:r w:rsidRPr="00CA2B10">
        <w:rPr>
          <w:b w:val="0"/>
          <w:lang w:bidi="ru-RU"/>
        </w:rPr>
        <w:lastRenderedPageBreak/>
        <w:t>Республики Башкортостан (далее</w:t>
      </w:r>
      <w:r>
        <w:rPr>
          <w:b w:val="0"/>
          <w:lang w:bidi="ru-RU"/>
        </w:rPr>
        <w:t xml:space="preserve"> </w:t>
      </w:r>
      <w:r w:rsidRPr="00CA2B10">
        <w:rPr>
          <w:b w:val="0"/>
          <w:lang w:bidi="ru-RU"/>
        </w:rPr>
        <w:t>-</w:t>
      </w:r>
      <w:r>
        <w:rPr>
          <w:b w:val="0"/>
          <w:lang w:bidi="ru-RU"/>
        </w:rPr>
        <w:t xml:space="preserve"> </w:t>
      </w:r>
      <w:r w:rsidRPr="00CA2B10">
        <w:rPr>
          <w:b w:val="0"/>
          <w:lang w:bidi="ru-RU"/>
        </w:rPr>
        <w:t>Администрация) бюджетных полномочий главных администраторов (администраторов) доходов бюджетов бюджетной системы Российской Федерации, вносит в него изменения;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 xml:space="preserve">б) утверждает муниципальные программы </w:t>
      </w:r>
      <w:r w:rsidRPr="00CA2B10">
        <w:rPr>
          <w:b w:val="0"/>
          <w:shd w:val="clear" w:color="auto" w:fill="FFFFFF"/>
        </w:rPr>
        <w:t xml:space="preserve">сельского поселения </w:t>
      </w:r>
      <w:r w:rsidR="00E643D4">
        <w:rPr>
          <w:b w:val="0"/>
          <w:shd w:val="clear" w:color="auto" w:fill="FFFFFF"/>
        </w:rPr>
        <w:t>Такарликовский</w:t>
      </w:r>
      <w:r w:rsidRPr="00CA2B10">
        <w:rPr>
          <w:b w:val="0"/>
          <w:shd w:val="clear" w:color="auto" w:fill="FFFFFF"/>
        </w:rPr>
        <w:t xml:space="preserve"> сельсовет </w:t>
      </w:r>
      <w:r w:rsidRPr="00CA2B10">
        <w:rPr>
          <w:b w:val="0"/>
          <w:lang w:bidi="ru-RU"/>
        </w:rPr>
        <w:t>му</w:t>
      </w:r>
      <w:r>
        <w:rPr>
          <w:b w:val="0"/>
          <w:lang w:bidi="ru-RU"/>
        </w:rPr>
        <w:t>ниципального района Дюртюлинский</w:t>
      </w:r>
      <w:r w:rsidRPr="00CA2B10">
        <w:rPr>
          <w:b w:val="0"/>
          <w:lang w:bidi="ru-RU"/>
        </w:rPr>
        <w:t xml:space="preserve"> район Республики Башкортостан (далее - муниципальные программы), реализуемые за счет средств бюджета </w:t>
      </w:r>
      <w:r w:rsidRPr="00CA2B10">
        <w:rPr>
          <w:b w:val="0"/>
          <w:shd w:val="clear" w:color="auto" w:fill="FFFFFF"/>
        </w:rPr>
        <w:t>сельского поселения</w:t>
      </w:r>
      <w:r w:rsidRPr="00CA2B10">
        <w:rPr>
          <w:b w:val="0"/>
          <w:lang w:bidi="ru-RU"/>
        </w:rPr>
        <w:t>, вносит в них изменения;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 xml:space="preserve">в) одобряет основные направления бюджетной политики, основные направления налоговой политики и основные направления долговой политики сельского поселения </w:t>
      </w:r>
      <w:r w:rsidR="00E643D4">
        <w:rPr>
          <w:b w:val="0"/>
          <w:shd w:val="clear" w:color="auto" w:fill="FFFFFF"/>
        </w:rPr>
        <w:t>Такарликовский</w:t>
      </w:r>
      <w:r w:rsidRPr="00CA2B10">
        <w:rPr>
          <w:b w:val="0"/>
          <w:lang w:bidi="ru-RU"/>
        </w:rPr>
        <w:t xml:space="preserve"> сельсовет му</w:t>
      </w:r>
      <w:r>
        <w:rPr>
          <w:b w:val="0"/>
          <w:lang w:bidi="ru-RU"/>
        </w:rPr>
        <w:t>ниципального района Дюртюлинский</w:t>
      </w:r>
      <w:r w:rsidRPr="00CA2B10">
        <w:rPr>
          <w:b w:val="0"/>
          <w:lang w:bidi="ru-RU"/>
        </w:rPr>
        <w:t xml:space="preserve"> район Республики Башкортостан на очередной финансовый год и плановый период;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 xml:space="preserve">г) одобряет проект бюджетного прогноза (проект изменений бюджетного прогноза) сельского поселения </w:t>
      </w:r>
      <w:r w:rsidR="00E643D4">
        <w:rPr>
          <w:b w:val="0"/>
          <w:shd w:val="clear" w:color="auto" w:fill="FFFFFF"/>
        </w:rPr>
        <w:t>Такарликовский</w:t>
      </w:r>
      <w:r w:rsidRPr="00CA2B10">
        <w:rPr>
          <w:b w:val="0"/>
          <w:lang w:bidi="ru-RU"/>
        </w:rPr>
        <w:t xml:space="preserve"> сельсовет му</w:t>
      </w:r>
      <w:r>
        <w:rPr>
          <w:b w:val="0"/>
          <w:lang w:bidi="ru-RU"/>
        </w:rPr>
        <w:t>ниципального района Дюртюлинский</w:t>
      </w:r>
      <w:r w:rsidRPr="00CA2B10">
        <w:rPr>
          <w:b w:val="0"/>
          <w:lang w:bidi="ru-RU"/>
        </w:rPr>
        <w:t xml:space="preserve"> район Республики Башкортостан на долгосрочный период;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 xml:space="preserve">д) принимает иные решения, необходимые для подготовки проекта решения Совета сельского поселения </w:t>
      </w:r>
      <w:r w:rsidR="00E643D4">
        <w:rPr>
          <w:b w:val="0"/>
          <w:shd w:val="clear" w:color="auto" w:fill="FFFFFF"/>
        </w:rPr>
        <w:t>Такарликовский</w:t>
      </w:r>
      <w:r w:rsidRPr="00CA2B10">
        <w:rPr>
          <w:b w:val="0"/>
          <w:lang w:bidi="ru-RU"/>
        </w:rPr>
        <w:t xml:space="preserve"> сельсовет му</w:t>
      </w:r>
      <w:r>
        <w:rPr>
          <w:b w:val="0"/>
          <w:lang w:bidi="ru-RU"/>
        </w:rPr>
        <w:t>ниципального района Дюртюлинский</w:t>
      </w:r>
      <w:r w:rsidRPr="00CA2B10">
        <w:rPr>
          <w:b w:val="0"/>
          <w:lang w:bidi="ru-RU"/>
        </w:rPr>
        <w:t xml:space="preserve"> район Республики Башкортостан о бюджете сельского поселения на очередной финансовый год и плановый период;</w:t>
      </w:r>
      <w:r w:rsidRPr="00CA2B10">
        <w:rPr>
          <w:b w:val="0"/>
          <w:lang w:bidi="ru-RU"/>
        </w:rPr>
        <w:tab/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е) одобряет основные характеристики проекта бюджета сельского поселения, а также объем бюджетных ассигнований на исполнение действующих и принимаемых расходных обязательств сельского поселения;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ж) одобряет проекты решений Совета сельского поселения о бюджете сельского поселения на очередной финансовый год и плановый период и представляемые вместе с ними документы и материалы Главе</w:t>
      </w:r>
      <w:r>
        <w:rPr>
          <w:b w:val="0"/>
          <w:lang w:bidi="ru-RU"/>
        </w:rPr>
        <w:t xml:space="preserve"> </w:t>
      </w:r>
      <w:r w:rsidRPr="00CA2B10">
        <w:rPr>
          <w:b w:val="0"/>
          <w:lang w:bidi="ru-RU"/>
        </w:rPr>
        <w:t>сельского поселения для внесения в установленном порядке в Совет сельского поселения;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з) принимает иные решения, необходимые для подготовки проекта решения о бюджете сельского поселения.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2.2. При формировании проекта бюджета сельского поселения Администрация: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а) утверждает перечень кодов подвидов по видам доходов, закрепляемых за главными администраторами доходов бюджета сельского поселения;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б) утверждает перечень кодов видов источников финансирования дефицитов бюджета сельского поселения за главными администраторами;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в) устанавливает перечень и коды целевых статей расходов бюджета сельского поселения;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г) устанавливает порядок и методику планирования бюджетных ассигнований бюджета сельского поселения;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д) формирует и ведет реестр источников доходов бюджета сельского поселения;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е) ведет реестр расходных обязательств сельского поселения;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ж)</w:t>
      </w:r>
      <w:r w:rsidRPr="00CA2B10">
        <w:rPr>
          <w:b w:val="0"/>
          <w:lang w:bidi="ru-RU"/>
        </w:rPr>
        <w:tab/>
        <w:t>осуществляет оценку ожидаемого исполнения бюджета сельского поселения в текущем финансовом году;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з)</w:t>
      </w:r>
      <w:r w:rsidRPr="00CA2B10">
        <w:rPr>
          <w:b w:val="0"/>
          <w:lang w:bidi="ru-RU"/>
        </w:rPr>
        <w:tab/>
        <w:t xml:space="preserve">разрабатывает прогноз по соответствующим видам доходов бюджета сельского поселения и источникам финансирования </w:t>
      </w:r>
      <w:proofErr w:type="spellStart"/>
      <w:r w:rsidRPr="00CA2B10">
        <w:rPr>
          <w:b w:val="0"/>
          <w:lang w:bidi="ru-RU"/>
        </w:rPr>
        <w:t>дефицитабюджета</w:t>
      </w:r>
      <w:proofErr w:type="spellEnd"/>
      <w:r w:rsidRPr="00CA2B10">
        <w:rPr>
          <w:b w:val="0"/>
          <w:lang w:bidi="ru-RU"/>
        </w:rPr>
        <w:t xml:space="preserve"> сельского поселения;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lastRenderedPageBreak/>
        <w:t>и)</w:t>
      </w:r>
      <w:r w:rsidRPr="00CA2B10">
        <w:rPr>
          <w:b w:val="0"/>
          <w:lang w:bidi="ru-RU"/>
        </w:rPr>
        <w:tab/>
        <w:t>разрабатывает проектировки основных характеристик бюджета сельского поселения, а также осуществляет расчеты объема бюджетных ассигнований бюджета сельского поселения на исполнение действующих и принимаемых расходных обязательств;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к) формирует проект решения о бюджете сельского поселения на очередной финансовый год и плановый период, а также документы и материалы, подлежащие представлению Главе</w:t>
      </w:r>
      <w:r>
        <w:rPr>
          <w:b w:val="0"/>
          <w:lang w:bidi="ru-RU"/>
        </w:rPr>
        <w:t xml:space="preserve"> </w:t>
      </w:r>
      <w:r w:rsidRPr="00CA2B10">
        <w:rPr>
          <w:b w:val="0"/>
          <w:lang w:bidi="ru-RU"/>
        </w:rPr>
        <w:t>сельского поселения одновременно с указанным проектом;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л) разрабатывает проект бюджетного прогноза (проект изменений бюджетного прогноза) сельского поселения на долгосрочный период;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м) составляет и представляет в Финансовое управление администрации му</w:t>
      </w:r>
      <w:r>
        <w:rPr>
          <w:b w:val="0"/>
          <w:lang w:bidi="ru-RU"/>
        </w:rPr>
        <w:t>ниципального района Дюртюлинский</w:t>
      </w:r>
      <w:r w:rsidRPr="00CA2B10">
        <w:rPr>
          <w:b w:val="0"/>
          <w:lang w:bidi="ru-RU"/>
        </w:rPr>
        <w:t xml:space="preserve"> район Республики Башкортостан в установленные сроки реестр расходных обязательств сельского поселения;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н) формирует перечень публичных нормативных обязательств сельского поселения, подлежащих исполнению за счет средств бюджета сельского поселения, на очередной финансовый год и плановый период;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о) формирует (корректирует) цели и задачи своей деятельности в увязке с непосредственными и конечными результатами их деятельности;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п) разрабатывает в установленном порядке муниципальные программы, проекты нормативных правовых актов о внесении изменений в них, а также готовит данные и материалы, необходимые для оценки муниципальных программ;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р) готовит и в пределах своей компетенции реализует предложения по оптимизации состава расходных обязательств и объема ассигнований, необходимых для их исполнения (в пределах бюджета сельского поселения);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с) подготавливает предложения по изменению структуры расходных обязательств сельского поселения на очередной финансовый год и плановый период, а также по изменению бюджетных ассигнований на реализацию утвержденных муниципальных программ;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т) обеспечивает в пределах своих полномочий решение иных вопросов, связанных с подготовкой проекта решения о бюджете сельского поселения на очередной финансовый год и плановый период.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center"/>
        <w:rPr>
          <w:lang w:bidi="ru-RU"/>
        </w:rPr>
      </w:pPr>
      <w:r w:rsidRPr="00CA2B10">
        <w:rPr>
          <w:lang w:bidi="ru-RU"/>
        </w:rPr>
        <w:t>3. Разработка проекта бюджета сельского поселения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lang w:bidi="ru-RU"/>
        </w:rPr>
      </w:pP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3.1. Исходной базой для разработки проекта бюджета сельского поселения являются: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а) основные направления бюджетной политики, основные направления налоговой политики и основные направления долговой политики</w:t>
      </w:r>
      <w:r>
        <w:rPr>
          <w:b w:val="0"/>
          <w:lang w:bidi="ru-RU"/>
        </w:rPr>
        <w:t xml:space="preserve"> </w:t>
      </w:r>
      <w:r w:rsidRPr="00CA2B10">
        <w:rPr>
          <w:b w:val="0"/>
          <w:shd w:val="clear" w:color="auto" w:fill="FFFFFF"/>
        </w:rPr>
        <w:t xml:space="preserve">сельского поселения </w:t>
      </w:r>
      <w:r w:rsidRPr="00CA2B10">
        <w:rPr>
          <w:b w:val="0"/>
          <w:lang w:bidi="ru-RU"/>
        </w:rPr>
        <w:t>на очередной финансовый год и плановый период;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б) прогноз социально-экономического развития;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в) отчет об исполнении бюджета сельского поселения</w:t>
      </w:r>
      <w:r>
        <w:rPr>
          <w:b w:val="0"/>
          <w:lang w:bidi="ru-RU"/>
        </w:rPr>
        <w:t xml:space="preserve"> </w:t>
      </w:r>
      <w:r w:rsidRPr="00CA2B10">
        <w:rPr>
          <w:b w:val="0"/>
          <w:lang w:bidi="ru-RU"/>
        </w:rPr>
        <w:t>за отчетный финансовый год и основные показатели ожидаемого исполнения бюджета сельского поселения в текущем финансовом году;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г) проекты решений Совета сельского поселения о внесении изменений в нормативные правовые акты сельского поселения о налогах и сборах, решений Совета сельского поселения, регулирующие бюджетные правоотношения, приводящие к изменению доходов бюджета сельского поселения;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lastRenderedPageBreak/>
        <w:t>д) реестр расходных обязательств сельского поселения и изменения, которые планируется в него внести в связи с проектами нормативных правовых актов (нормативными правовыми актами, договорами, соглашениями), определяющих расходные обязательства сельского поселения;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е) обоснования бюджетных ассигнований на исполнение расходных обязательств</w:t>
      </w:r>
      <w:r>
        <w:rPr>
          <w:b w:val="0"/>
          <w:lang w:bidi="ru-RU"/>
        </w:rPr>
        <w:t xml:space="preserve"> </w:t>
      </w:r>
      <w:r w:rsidRPr="00CA2B10">
        <w:rPr>
          <w:b w:val="0"/>
          <w:lang w:bidi="ru-RU"/>
        </w:rPr>
        <w:t>сельского поселения;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ж) бюджетный прогноз сельского поселения на долгосрочный период, утвержденный в отчетном финансовом году.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3.2. Проект бюджета сельского поселения должен содержать основные характеристики бюджета, определенные статьей 184.1 Бюджетного кодекса Российской Федерации.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3.3. Прогнозирование доходов бюджета сельского поселения осуществляется на основе параметров, утвержденных решением о бюджете сельского поселения на текущий финансовый год и плановый период, путем добавления параметров второго года планового периода исходя из показателей прогноза социально-экономического развития сельского поселения с учетом законодательства о налогах и сборах, бюджетного законодательства, законов Республики Башкортостан и решений Совета</w:t>
      </w:r>
      <w:r>
        <w:rPr>
          <w:b w:val="0"/>
          <w:lang w:bidi="ru-RU"/>
        </w:rPr>
        <w:t xml:space="preserve"> </w:t>
      </w:r>
      <w:r w:rsidRPr="00CA2B10">
        <w:rPr>
          <w:b w:val="0"/>
          <w:lang w:bidi="ru-RU"/>
        </w:rPr>
        <w:t>сельского поселения.</w:t>
      </w:r>
    </w:p>
    <w:p w:rsidR="00BD3637" w:rsidRPr="00CA2B10" w:rsidRDefault="00BD3637" w:rsidP="00BD3637">
      <w:pPr>
        <w:pStyle w:val="80"/>
        <w:shd w:val="clear" w:color="auto" w:fill="auto"/>
        <w:spacing w:line="240" w:lineRule="auto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</w:rPr>
        <w:t>3.4.</w:t>
      </w:r>
      <w:r>
        <w:rPr>
          <w:b w:val="0"/>
        </w:rPr>
        <w:t xml:space="preserve"> </w:t>
      </w:r>
      <w:r w:rsidRPr="00CA2B10">
        <w:rPr>
          <w:b w:val="0"/>
          <w:lang w:bidi="ru-RU"/>
        </w:rPr>
        <w:t>Прогнозирование основных характеристик проекта бюджета сельского поселения в части определения объемов бюджетных ассигнований на исполнение расходных обязательств сельского поселения за счет межбюджетных трансфертов, предоставляемых из бюджета му</w:t>
      </w:r>
      <w:r>
        <w:rPr>
          <w:b w:val="0"/>
          <w:lang w:bidi="ru-RU"/>
        </w:rPr>
        <w:t>ниципального района Дюртюлинский</w:t>
      </w:r>
      <w:r w:rsidRPr="00CA2B10">
        <w:rPr>
          <w:b w:val="0"/>
          <w:lang w:bidi="ru-RU"/>
        </w:rPr>
        <w:t xml:space="preserve"> район Республики Башкортостан (далее</w:t>
      </w:r>
      <w:r>
        <w:rPr>
          <w:b w:val="0"/>
          <w:lang w:bidi="ru-RU"/>
        </w:rPr>
        <w:t xml:space="preserve"> </w:t>
      </w:r>
      <w:r w:rsidRPr="00CA2B10">
        <w:rPr>
          <w:b w:val="0"/>
          <w:lang w:bidi="ru-RU"/>
        </w:rPr>
        <w:t>-</w:t>
      </w:r>
      <w:r>
        <w:rPr>
          <w:b w:val="0"/>
          <w:lang w:bidi="ru-RU"/>
        </w:rPr>
        <w:t xml:space="preserve"> </w:t>
      </w:r>
      <w:r w:rsidRPr="00CA2B10">
        <w:rPr>
          <w:b w:val="0"/>
          <w:lang w:bidi="ru-RU"/>
        </w:rPr>
        <w:t>бюджета муниципального района), осуществляется в пределах параметров проекта решения Совета му</w:t>
      </w:r>
      <w:r>
        <w:rPr>
          <w:b w:val="0"/>
          <w:lang w:bidi="ru-RU"/>
        </w:rPr>
        <w:t>ниципального района Дюртюлинский</w:t>
      </w:r>
      <w:r w:rsidRPr="00CA2B10">
        <w:rPr>
          <w:b w:val="0"/>
          <w:lang w:bidi="ru-RU"/>
        </w:rPr>
        <w:t xml:space="preserve"> район Республики Башкортостан о бюджете муниципального района</w:t>
      </w:r>
      <w:r>
        <w:rPr>
          <w:b w:val="0"/>
          <w:lang w:bidi="ru-RU"/>
        </w:rPr>
        <w:t xml:space="preserve"> </w:t>
      </w:r>
      <w:r w:rsidRPr="00CA2B10">
        <w:rPr>
          <w:b w:val="0"/>
          <w:lang w:bidi="ru-RU"/>
        </w:rPr>
        <w:t>на очередной финансовый год и плановый период (далее - проект бюджета муниципального района). При отсутствии на момент составления проекта бюджета сельского поселения проекта бюджета муниципального района и (или) распределения в проекте бюджета муниципального района отдельных направлений межбюджетных трансфертов между поселениями муниципального района</w:t>
      </w:r>
      <w:r>
        <w:rPr>
          <w:b w:val="0"/>
          <w:lang w:bidi="ru-RU"/>
        </w:rPr>
        <w:t xml:space="preserve"> Дюртюлинский</w:t>
      </w:r>
      <w:r w:rsidRPr="00CA2B10">
        <w:rPr>
          <w:b w:val="0"/>
          <w:lang w:bidi="ru-RU"/>
        </w:rPr>
        <w:t xml:space="preserve"> район Республики Башкортостан объем бюджетных ассигнований на исполнение расходных обязательств сельского поселения, финансовое обеспечение которого частично или полностью осуществляется за счет целевых межбюджетных трансфертов из бюджета муниципального района, определяется с учетом следующих подходов.</w:t>
      </w:r>
    </w:p>
    <w:p w:rsidR="00BD3637" w:rsidRPr="00CA2B10" w:rsidRDefault="00BD3637" w:rsidP="00BD3637">
      <w:pPr>
        <w:widowControl w:val="0"/>
        <w:autoSpaceDE w:val="0"/>
        <w:autoSpaceDN w:val="0"/>
        <w:spacing w:after="0" w:line="240" w:lineRule="auto"/>
        <w:ind w:firstLine="539"/>
        <w:rPr>
          <w:szCs w:val="28"/>
        </w:rPr>
      </w:pPr>
      <w:r w:rsidRPr="00CA2B10">
        <w:rPr>
          <w:szCs w:val="28"/>
        </w:rPr>
        <w:t xml:space="preserve">3.4.1. Расчет объема бюджетных ассигнований на исполнение расходных обязательств </w:t>
      </w:r>
      <w:r w:rsidRPr="00CA2B10">
        <w:rPr>
          <w:szCs w:val="28"/>
          <w:lang w:bidi="ru-RU"/>
        </w:rPr>
        <w:t xml:space="preserve">сельского поселения </w:t>
      </w:r>
      <w:r w:rsidRPr="00CA2B10">
        <w:rPr>
          <w:szCs w:val="28"/>
        </w:rPr>
        <w:t>за счет межбюджетных трансфертов, предоставляемых из бюджета муниципального района в виде субвенций на финансовое обеспечение переданных полномочий Российской Федерации и Республики Башкортостан, осуществляется в пределах прогнозируемого главными администраторами доходов бюджета сельского поселения объема поступления субвенций из бюджета муниципального района в очередном финансовом</w:t>
      </w:r>
      <w:r w:rsidR="006B3AAC">
        <w:rPr>
          <w:szCs w:val="28"/>
        </w:rPr>
        <w:t xml:space="preserve"> </w:t>
      </w:r>
      <w:r w:rsidRPr="00CA2B10">
        <w:rPr>
          <w:szCs w:val="28"/>
        </w:rPr>
        <w:t xml:space="preserve">году и плановом периоде на основе параметров, утвержденных решением о бюджете сельского поселения на текущий финансовый год и плановый период, путем добавления параметров второго года планового периода и их корректировки с учетом прогнозируемых значений исходных данных (показателей), принимаемых в </w:t>
      </w:r>
      <w:r w:rsidRPr="00CA2B10">
        <w:rPr>
          <w:szCs w:val="28"/>
        </w:rPr>
        <w:lastRenderedPageBreak/>
        <w:t>расчетах в соответствии с утвержденными нормативными правовыми актами муниципального района методиками распределения субвенций между муниципальными образованиями муниципального района и (или) соглашениями с Администрацией муниципального района.</w:t>
      </w:r>
    </w:p>
    <w:p w:rsidR="00BD3637" w:rsidRPr="00CA2B10" w:rsidRDefault="00BD3637" w:rsidP="00BD3637">
      <w:pPr>
        <w:pStyle w:val="80"/>
        <w:shd w:val="clear" w:color="auto" w:fill="auto"/>
        <w:spacing w:line="240" w:lineRule="auto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3.4.2. Расчет объема бюджетных ассигнований на исполнение расходных обязательств сельского поселения за счет иных межбюджетных трансфертов, предоставляемых из бюджета муниципального района, осуществляется в пределах прогнозируемого объема поступления иных межбюджетных трансфертов из бюджета муниципального района в очередном финансовом году и плановом периоде исходя из условий предоставления, прогнозируемых значений исходных данных (показателей), принимаемых в расчетах в соответствии с утвержденными нормативными правовыми актами муниципального района правилами предоставления и распределения иных межбюджетных трансфертов между муниципальными образованиями муниципального района и (или) соглашениями с Администрацией муниципального района.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3.5. Расчет объема бюджетных ассигнований на исполнение расходных обязательств сельского поселения в очередном финансовом году и плановом периоде осуществляется на основе параметров, утвержденных решением о бюджете сельского поселения на текущий финансовый год и плановый период, путем добавления параметров второго года планового периода в пределах общего объема прогнозируемых на очередной финансовый год и плановый период доходов бюджета сельского поселения раздельно по действующим и принимаемым расходным обязательствам сельского поселения.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</w:rPr>
        <w:t xml:space="preserve">3.6. </w:t>
      </w:r>
      <w:r w:rsidRPr="00CA2B10">
        <w:rPr>
          <w:b w:val="0"/>
          <w:lang w:bidi="ru-RU"/>
        </w:rPr>
        <w:t>Объем дефицита (профицита) при составлении проекта бюджета сельского поселения рассчитывается как разница между общим объемом расходов и общим объемом доходов бюджета сельского поселения. Размер дефицита бюджета сельского поселения должен соответствовать требованиям, установленным Бюджетным кодексом Российской Федерации.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3.7. Источники внутреннего финансирования дефицита бюджета сельского поселения определяются на основе данных, представленных главными администраторами (администраторами) источников финансирования дефицита бюджета сельского поселения.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</w:rPr>
        <w:t>3.8</w:t>
      </w:r>
      <w:r w:rsidR="006B3AAC">
        <w:rPr>
          <w:b w:val="0"/>
        </w:rPr>
        <w:t xml:space="preserve">. </w:t>
      </w:r>
      <w:r w:rsidRPr="00CA2B10">
        <w:rPr>
          <w:b w:val="0"/>
          <w:lang w:bidi="ru-RU"/>
        </w:rPr>
        <w:t>Верхний предел муниципального долга сельского поселения рассчитывается отдельно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 сельского поселения и должен соответствовать обязательствам по его ограничению, принятым Администрацией при получении бюджетных кредитов.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</w:rPr>
        <w:t xml:space="preserve">3.9. </w:t>
      </w:r>
      <w:r w:rsidRPr="00CA2B10">
        <w:rPr>
          <w:b w:val="0"/>
          <w:lang w:bidi="ru-RU"/>
        </w:rPr>
        <w:t>Основные характеристики проекта бюджета сельского поселения корректируются в случаях уточнения основных параметров прогноза социально-экономического развития и (или) изменения законодательства.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</w:rPr>
        <w:t xml:space="preserve">3.10. </w:t>
      </w:r>
      <w:r w:rsidRPr="00CA2B10">
        <w:rPr>
          <w:b w:val="0"/>
          <w:lang w:bidi="ru-RU"/>
        </w:rPr>
        <w:t>Администрация формирует проект решения о бюджете сельского поселения и прилагаемые к нему материалы и направляет на рассмотрение и одобрение Главе сельского поселения не позднее 1 ноября текущего финансового года.</w:t>
      </w:r>
    </w:p>
    <w:p w:rsidR="00BD3637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</w:rPr>
        <w:t>3.11. Глава</w:t>
      </w:r>
      <w:r>
        <w:rPr>
          <w:b w:val="0"/>
        </w:rPr>
        <w:t xml:space="preserve"> </w:t>
      </w:r>
      <w:r w:rsidRPr="00CA2B10">
        <w:rPr>
          <w:b w:val="0"/>
          <w:lang w:bidi="ru-RU"/>
        </w:rPr>
        <w:t xml:space="preserve">сельского поселения рассматривает проект решения о бюджете </w:t>
      </w:r>
      <w:r w:rsidRPr="00CA2B10">
        <w:rPr>
          <w:b w:val="0"/>
          <w:lang w:bidi="ru-RU"/>
        </w:rPr>
        <w:lastRenderedPageBreak/>
        <w:t xml:space="preserve">сельского поселения, другие документы и материалы, характеризующие </w:t>
      </w:r>
      <w:proofErr w:type="spellStart"/>
      <w:r w:rsidRPr="00CA2B10">
        <w:rPr>
          <w:b w:val="0"/>
          <w:lang w:bidi="ru-RU"/>
        </w:rPr>
        <w:t>бюджетно</w:t>
      </w:r>
      <w:proofErr w:type="spellEnd"/>
      <w:r>
        <w:rPr>
          <w:b w:val="0"/>
          <w:lang w:bidi="ru-RU"/>
        </w:rPr>
        <w:t xml:space="preserve"> </w:t>
      </w:r>
      <w:r w:rsidRPr="00CA2B10">
        <w:rPr>
          <w:b w:val="0"/>
          <w:lang w:bidi="ru-RU"/>
        </w:rPr>
        <w:t xml:space="preserve">- финансовую политику в очередном финансовом году и плановом периоде и принимает решение об одобрении проекта решения о бюджете сельского поселения </w:t>
      </w:r>
      <w:r>
        <w:rPr>
          <w:b w:val="0"/>
          <w:lang w:bidi="ru-RU"/>
        </w:rPr>
        <w:t>для представления их в Сове</w:t>
      </w:r>
      <w:r w:rsidRPr="00CA2B10">
        <w:rPr>
          <w:b w:val="0"/>
          <w:lang w:bidi="ru-RU"/>
        </w:rPr>
        <w:t>т сельского поселения.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F909F8">
        <w:rPr>
          <w:b w:val="0"/>
        </w:rPr>
        <w:t xml:space="preserve">3.12. </w:t>
      </w:r>
      <w:proofErr w:type="gramStart"/>
      <w:r w:rsidRPr="00F909F8">
        <w:rPr>
          <w:b w:val="0"/>
          <w:lang w:bidi="ru-RU"/>
        </w:rPr>
        <w:t>Проект решения о бюджете сельского поселения</w:t>
      </w:r>
      <w:r>
        <w:rPr>
          <w:b w:val="0"/>
          <w:lang w:bidi="ru-RU"/>
        </w:rPr>
        <w:t xml:space="preserve"> </w:t>
      </w:r>
      <w:r w:rsidRPr="00F909F8">
        <w:rPr>
          <w:b w:val="0"/>
          <w:lang w:bidi="ru-RU"/>
        </w:rPr>
        <w:t xml:space="preserve">вносится в Совет сельского поселения со всеми документами и материалами, указанными в </w:t>
      </w:r>
      <w:r>
        <w:rPr>
          <w:b w:val="0"/>
          <w:lang w:bidi="ru-RU"/>
        </w:rPr>
        <w:t>Положении</w:t>
      </w:r>
      <w:r w:rsidRPr="00F909F8">
        <w:rPr>
          <w:b w:val="0"/>
          <w:lang w:bidi="ru-RU"/>
        </w:rPr>
        <w:t xml:space="preserve"> о бюджетном процессе в сельском поселении </w:t>
      </w:r>
      <w:r w:rsidR="00E643D4">
        <w:rPr>
          <w:b w:val="0"/>
          <w:shd w:val="clear" w:color="auto" w:fill="FFFFFF"/>
        </w:rPr>
        <w:t>Такарликовский</w:t>
      </w:r>
      <w:r w:rsidRPr="00F909F8">
        <w:rPr>
          <w:b w:val="0"/>
          <w:lang w:bidi="ru-RU"/>
        </w:rPr>
        <w:t xml:space="preserve"> сельсовет муниципального района Дюртюлинский  район Республики Башкортостан, утвержденным решением Совета сельского поселения </w:t>
      </w:r>
      <w:r w:rsidR="00E643D4">
        <w:rPr>
          <w:b w:val="0"/>
          <w:shd w:val="clear" w:color="auto" w:fill="FFFFFF"/>
        </w:rPr>
        <w:t>Такарликовский</w:t>
      </w:r>
      <w:r w:rsidRPr="00F909F8">
        <w:rPr>
          <w:b w:val="0"/>
          <w:lang w:bidi="ru-RU"/>
        </w:rPr>
        <w:t xml:space="preserve"> сельсовет муниципального района Дюртюлинский  район Республики Башкортостан о</w:t>
      </w:r>
      <w:r w:rsidR="006B3AAC">
        <w:rPr>
          <w:b w:val="0"/>
          <w:lang w:bidi="ru-RU"/>
        </w:rPr>
        <w:t>т 20.07. 2020 года № 18/59</w:t>
      </w:r>
      <w:r>
        <w:rPr>
          <w:b w:val="0"/>
          <w:lang w:bidi="ru-RU"/>
        </w:rPr>
        <w:t>,</w:t>
      </w:r>
      <w:r w:rsidRPr="00CA2B10">
        <w:rPr>
          <w:b w:val="0"/>
          <w:lang w:bidi="ru-RU"/>
        </w:rPr>
        <w:t xml:space="preserve"> не позднее </w:t>
      </w:r>
      <w:r w:rsidR="006B3AAC">
        <w:rPr>
          <w:b w:val="0"/>
          <w:lang w:bidi="ru-RU"/>
        </w:rPr>
        <w:t xml:space="preserve">17 часов </w:t>
      </w:r>
      <w:r w:rsidRPr="00CA2B10">
        <w:rPr>
          <w:b w:val="0"/>
          <w:lang w:bidi="ru-RU"/>
        </w:rPr>
        <w:t>15 ноября текущего финансового</w:t>
      </w:r>
      <w:proofErr w:type="gramEnd"/>
      <w:r w:rsidRPr="00CA2B10">
        <w:rPr>
          <w:b w:val="0"/>
          <w:lang w:bidi="ru-RU"/>
        </w:rPr>
        <w:t xml:space="preserve"> года.</w:t>
      </w:r>
    </w:p>
    <w:p w:rsidR="00BD3637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</w:rPr>
        <w:t xml:space="preserve">3.13. </w:t>
      </w:r>
      <w:r w:rsidRPr="00CA2B10">
        <w:rPr>
          <w:b w:val="0"/>
          <w:lang w:bidi="ru-RU"/>
        </w:rPr>
        <w:t>В случае, если последний день срока представления материалов и документов приходится на нерабочий день, материалы и документы представляются в предшествующий ему рабочий день.</w:t>
      </w:r>
    </w:p>
    <w:p w:rsidR="00BD3637" w:rsidRPr="00CA2B10" w:rsidRDefault="00BD3637" w:rsidP="006B3AAC">
      <w:pPr>
        <w:pStyle w:val="80"/>
        <w:shd w:val="clear" w:color="auto" w:fill="auto"/>
        <w:spacing w:after="630" w:line="200" w:lineRule="atLeast"/>
        <w:contextualSpacing/>
        <w:jc w:val="both"/>
        <w:rPr>
          <w:b w:val="0"/>
          <w:lang w:bidi="ru-RU"/>
        </w:rPr>
      </w:pP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center"/>
        <w:rPr>
          <w:lang w:bidi="ru-RU"/>
        </w:rPr>
      </w:pPr>
      <w:r w:rsidRPr="00CA2B10">
        <w:rPr>
          <w:lang w:bidi="ru-RU"/>
        </w:rPr>
        <w:t>4. Организация разработки проекта бюджета сельского поселения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center"/>
        <w:rPr>
          <w:lang w:bidi="ru-RU"/>
        </w:rPr>
      </w:pP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 xml:space="preserve">4.1. Разработка проекта бюджета сельского поселения осуществляется в соответствии с графиком, указанным в приложении </w:t>
      </w:r>
      <w:r w:rsidRPr="00CA2B10">
        <w:rPr>
          <w:b w:val="0"/>
          <w:lang w:val="en-US" w:bidi="en-US"/>
        </w:rPr>
        <w:t>N</w:t>
      </w:r>
      <w:r w:rsidRPr="00CA2B10">
        <w:rPr>
          <w:b w:val="0"/>
          <w:lang w:bidi="ru-RU"/>
        </w:rPr>
        <w:t>1 к настоящему Порядку.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4.2 Администрация при необходимости запрашивает у организаций информацию, необходимую для разработки проекта бюджета сельского поселения.</w:t>
      </w:r>
    </w:p>
    <w:p w:rsidR="00BD3637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BD3637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BD3637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BD3637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BD3637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BD3637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BD3637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BD3637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BD3637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BD3637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BD3637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BD3637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BD3637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  <w:sectPr w:rsidR="00BD3637" w:rsidSect="000E67EF">
          <w:type w:val="continuous"/>
          <w:pgSz w:w="11906" w:h="16838"/>
          <w:pgMar w:top="709" w:right="567" w:bottom="1134" w:left="1134" w:header="709" w:footer="709" w:gutter="0"/>
          <w:cols w:space="708"/>
          <w:docGrid w:linePitch="360"/>
        </w:sectPr>
      </w:pPr>
    </w:p>
    <w:p w:rsidR="00BD3637" w:rsidRPr="004A6FEE" w:rsidRDefault="00BD3637" w:rsidP="00BD3637">
      <w:pPr>
        <w:pStyle w:val="70"/>
        <w:shd w:val="clear" w:color="auto" w:fill="auto"/>
        <w:spacing w:before="0" w:line="250" w:lineRule="exact"/>
        <w:ind w:left="10348" w:right="320" w:hanging="132"/>
        <w:rPr>
          <w:rStyle w:val="70pt0"/>
          <w:sz w:val="20"/>
          <w:szCs w:val="20"/>
        </w:rPr>
      </w:pPr>
      <w:r>
        <w:rPr>
          <w:rStyle w:val="70pt"/>
          <w:sz w:val="20"/>
          <w:szCs w:val="20"/>
        </w:rPr>
        <w:lastRenderedPageBreak/>
        <w:t>Приложение</w:t>
      </w:r>
      <w:r w:rsidRPr="004A6FEE">
        <w:rPr>
          <w:rStyle w:val="70pt"/>
          <w:sz w:val="20"/>
          <w:szCs w:val="20"/>
        </w:rPr>
        <w:t xml:space="preserve"> 1 </w:t>
      </w:r>
      <w:r w:rsidRPr="004A6FEE">
        <w:rPr>
          <w:rStyle w:val="70pt0"/>
          <w:sz w:val="20"/>
          <w:szCs w:val="20"/>
        </w:rPr>
        <w:t>к</w:t>
      </w:r>
      <w:r>
        <w:rPr>
          <w:rStyle w:val="70pt0"/>
          <w:sz w:val="20"/>
          <w:szCs w:val="20"/>
        </w:rPr>
        <w:t xml:space="preserve"> </w:t>
      </w:r>
      <w:r w:rsidRPr="004A6FEE">
        <w:rPr>
          <w:rStyle w:val="70pt0"/>
          <w:sz w:val="20"/>
          <w:szCs w:val="20"/>
        </w:rPr>
        <w:t xml:space="preserve">Порядку разработки </w:t>
      </w:r>
    </w:p>
    <w:p w:rsidR="00BD3637" w:rsidRPr="004A6FEE" w:rsidRDefault="00BD3637" w:rsidP="00BD3637">
      <w:pPr>
        <w:pStyle w:val="70"/>
        <w:shd w:val="clear" w:color="auto" w:fill="auto"/>
        <w:spacing w:before="0" w:line="250" w:lineRule="exact"/>
        <w:ind w:left="10348" w:right="320" w:firstLine="142"/>
        <w:rPr>
          <w:b w:val="0"/>
          <w:sz w:val="20"/>
          <w:szCs w:val="20"/>
          <w:lang w:bidi="ru-RU"/>
        </w:rPr>
      </w:pPr>
      <w:r w:rsidRPr="004A6FEE">
        <w:rPr>
          <w:rStyle w:val="70pt0"/>
          <w:sz w:val="20"/>
          <w:szCs w:val="20"/>
        </w:rPr>
        <w:t xml:space="preserve">проекта бюджета </w:t>
      </w:r>
      <w:r w:rsidRPr="004A6FEE">
        <w:rPr>
          <w:b w:val="0"/>
          <w:sz w:val="20"/>
          <w:szCs w:val="20"/>
          <w:lang w:bidi="ru-RU"/>
        </w:rPr>
        <w:t>сельского поселения</w:t>
      </w:r>
    </w:p>
    <w:p w:rsidR="00BD3637" w:rsidRPr="004A6FEE" w:rsidRDefault="00E643D4" w:rsidP="00BD3637">
      <w:pPr>
        <w:pStyle w:val="70"/>
        <w:shd w:val="clear" w:color="auto" w:fill="auto"/>
        <w:spacing w:before="0" w:line="250" w:lineRule="exact"/>
        <w:ind w:left="10490" w:right="320"/>
        <w:rPr>
          <w:rStyle w:val="70pt0"/>
          <w:sz w:val="20"/>
          <w:szCs w:val="20"/>
        </w:rPr>
      </w:pPr>
      <w:r>
        <w:rPr>
          <w:b w:val="0"/>
          <w:sz w:val="20"/>
          <w:szCs w:val="20"/>
          <w:shd w:val="clear" w:color="auto" w:fill="FFFFFF"/>
        </w:rPr>
        <w:t>Такарликовский</w:t>
      </w:r>
      <w:r w:rsidR="006B3AAC">
        <w:rPr>
          <w:b w:val="0"/>
          <w:sz w:val="20"/>
          <w:szCs w:val="20"/>
          <w:shd w:val="clear" w:color="auto" w:fill="FFFFFF"/>
        </w:rPr>
        <w:t xml:space="preserve"> </w:t>
      </w:r>
      <w:r w:rsidR="00BD3637" w:rsidRPr="004A6FEE">
        <w:rPr>
          <w:b w:val="0"/>
          <w:sz w:val="20"/>
          <w:szCs w:val="20"/>
          <w:shd w:val="clear" w:color="auto" w:fill="FFFFFF"/>
        </w:rPr>
        <w:t xml:space="preserve"> сельсовет </w:t>
      </w:r>
      <w:proofErr w:type="gramStart"/>
      <w:r w:rsidR="00BD3637" w:rsidRPr="004A6FEE">
        <w:rPr>
          <w:rStyle w:val="70pt0"/>
          <w:sz w:val="20"/>
          <w:szCs w:val="20"/>
        </w:rPr>
        <w:t>муниципального</w:t>
      </w:r>
      <w:proofErr w:type="gramEnd"/>
    </w:p>
    <w:p w:rsidR="00BD3637" w:rsidRPr="004A6FEE" w:rsidRDefault="00BD3637" w:rsidP="00BD3637">
      <w:pPr>
        <w:pStyle w:val="70"/>
        <w:shd w:val="clear" w:color="auto" w:fill="auto"/>
        <w:spacing w:before="0" w:line="250" w:lineRule="exact"/>
        <w:ind w:left="10490" w:right="320" w:firstLine="10"/>
        <w:rPr>
          <w:b w:val="0"/>
          <w:bCs w:val="0"/>
          <w:spacing w:val="0"/>
          <w:sz w:val="20"/>
          <w:szCs w:val="20"/>
          <w:shd w:val="clear" w:color="auto" w:fill="FFFFFF"/>
          <w:lang w:bidi="ru-RU"/>
        </w:rPr>
      </w:pPr>
      <w:r w:rsidRPr="004A6FEE">
        <w:rPr>
          <w:rStyle w:val="70pt0"/>
          <w:sz w:val="20"/>
          <w:szCs w:val="20"/>
        </w:rPr>
        <w:t>район</w:t>
      </w:r>
      <w:r>
        <w:rPr>
          <w:rStyle w:val="70pt0"/>
          <w:sz w:val="20"/>
          <w:szCs w:val="20"/>
        </w:rPr>
        <w:t>а Дюртюлинский</w:t>
      </w:r>
      <w:r w:rsidRPr="004A6FEE">
        <w:rPr>
          <w:rStyle w:val="70pt0"/>
          <w:sz w:val="20"/>
          <w:szCs w:val="20"/>
        </w:rPr>
        <w:t xml:space="preserve"> район </w:t>
      </w:r>
      <w:r>
        <w:rPr>
          <w:rStyle w:val="70pt0"/>
          <w:sz w:val="20"/>
          <w:szCs w:val="20"/>
        </w:rPr>
        <w:t xml:space="preserve">                      </w:t>
      </w:r>
      <w:r w:rsidRPr="004A6FEE">
        <w:rPr>
          <w:rStyle w:val="70pt0"/>
          <w:sz w:val="20"/>
          <w:szCs w:val="20"/>
        </w:rPr>
        <w:t>Республики</w:t>
      </w:r>
      <w:r>
        <w:rPr>
          <w:rStyle w:val="70pt0"/>
          <w:sz w:val="20"/>
          <w:szCs w:val="20"/>
        </w:rPr>
        <w:t xml:space="preserve"> </w:t>
      </w:r>
      <w:r w:rsidRPr="004A6FEE">
        <w:rPr>
          <w:rStyle w:val="70pt0"/>
          <w:sz w:val="20"/>
          <w:szCs w:val="20"/>
        </w:rPr>
        <w:t>Башкортостан на очередной финансовый</w:t>
      </w:r>
      <w:r>
        <w:rPr>
          <w:rStyle w:val="70pt0"/>
          <w:sz w:val="20"/>
          <w:szCs w:val="20"/>
        </w:rPr>
        <w:t xml:space="preserve"> </w:t>
      </w:r>
      <w:r w:rsidRPr="004A6FEE">
        <w:rPr>
          <w:rStyle w:val="70pt0"/>
          <w:sz w:val="20"/>
          <w:szCs w:val="20"/>
        </w:rPr>
        <w:t>год и плановый период</w:t>
      </w:r>
    </w:p>
    <w:p w:rsidR="00BD3637" w:rsidRPr="00CA2B10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  <w:rPr>
          <w:lang w:bidi="ru-RU"/>
        </w:rPr>
      </w:pPr>
    </w:p>
    <w:p w:rsidR="00BD3637" w:rsidRPr="006B3AAC" w:rsidRDefault="00BD3637" w:rsidP="00BD3637">
      <w:pPr>
        <w:pStyle w:val="70"/>
        <w:shd w:val="clear" w:color="auto" w:fill="auto"/>
        <w:spacing w:before="0" w:line="319" w:lineRule="exact"/>
        <w:ind w:left="120"/>
        <w:jc w:val="center"/>
        <w:rPr>
          <w:b w:val="0"/>
        </w:rPr>
      </w:pPr>
      <w:r w:rsidRPr="006B3AAC">
        <w:rPr>
          <w:rStyle w:val="70pt0"/>
          <w:b/>
        </w:rPr>
        <w:t>ГРАФИК</w:t>
      </w:r>
    </w:p>
    <w:p w:rsidR="00BD3637" w:rsidRPr="006B3AAC" w:rsidRDefault="00BD3637" w:rsidP="00BD3637">
      <w:pPr>
        <w:pStyle w:val="24"/>
        <w:shd w:val="clear" w:color="auto" w:fill="auto"/>
        <w:spacing w:before="0" w:after="0" w:line="319" w:lineRule="exact"/>
        <w:ind w:left="120"/>
        <w:jc w:val="center"/>
        <w:rPr>
          <w:b/>
          <w:sz w:val="24"/>
          <w:szCs w:val="24"/>
        </w:rPr>
      </w:pPr>
      <w:r w:rsidRPr="006B3AAC">
        <w:rPr>
          <w:b/>
          <w:sz w:val="24"/>
          <w:szCs w:val="24"/>
          <w:lang w:bidi="ru-RU"/>
        </w:rPr>
        <w:t xml:space="preserve">разработки проекта бюджета сельского поселения </w:t>
      </w:r>
      <w:r w:rsidR="00E643D4">
        <w:rPr>
          <w:b/>
          <w:sz w:val="24"/>
          <w:szCs w:val="24"/>
          <w:lang w:bidi="ru-RU"/>
        </w:rPr>
        <w:t>Такарликовский</w:t>
      </w:r>
      <w:r w:rsidRPr="006B3AAC">
        <w:rPr>
          <w:b/>
          <w:sz w:val="24"/>
          <w:szCs w:val="24"/>
          <w:lang w:bidi="ru-RU"/>
        </w:rPr>
        <w:t xml:space="preserve"> сельсовет муниципального района Дюртюлинский район                                  Республики Башкортостан на очередной финансовый год и плановый период                  </w:t>
      </w:r>
    </w:p>
    <w:p w:rsidR="00BD3637" w:rsidRPr="00CA2B10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239"/>
        <w:gridCol w:w="3266"/>
        <w:gridCol w:w="2410"/>
        <w:gridCol w:w="3119"/>
      </w:tblGrid>
      <w:tr w:rsidR="00BD3637" w:rsidRPr="00CA2B10" w:rsidTr="00B24C2D">
        <w:trPr>
          <w:trHeight w:val="20"/>
        </w:trPr>
        <w:tc>
          <w:tcPr>
            <w:tcW w:w="567" w:type="dxa"/>
            <w:vAlign w:val="center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№ п/п</w:t>
            </w:r>
          </w:p>
        </w:tc>
        <w:tc>
          <w:tcPr>
            <w:tcW w:w="5239" w:type="dxa"/>
            <w:vAlign w:val="center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Наименование материалов, документов</w:t>
            </w:r>
          </w:p>
        </w:tc>
        <w:tc>
          <w:tcPr>
            <w:tcW w:w="3266" w:type="dxa"/>
            <w:vAlign w:val="center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Ответственный исполнитель</w:t>
            </w:r>
          </w:p>
        </w:tc>
        <w:tc>
          <w:tcPr>
            <w:tcW w:w="2410" w:type="dxa"/>
            <w:vAlign w:val="center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Срок представления</w:t>
            </w:r>
          </w:p>
        </w:tc>
        <w:tc>
          <w:tcPr>
            <w:tcW w:w="3119" w:type="dxa"/>
            <w:vAlign w:val="center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Куда представляется</w:t>
            </w:r>
          </w:p>
        </w:tc>
      </w:tr>
      <w:tr w:rsidR="00BD3637" w:rsidRPr="00CA2B10" w:rsidTr="00B24C2D">
        <w:trPr>
          <w:trHeight w:val="20"/>
        </w:trPr>
        <w:tc>
          <w:tcPr>
            <w:tcW w:w="567" w:type="dxa"/>
            <w:vAlign w:val="center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1</w:t>
            </w:r>
          </w:p>
        </w:tc>
        <w:tc>
          <w:tcPr>
            <w:tcW w:w="5239" w:type="dxa"/>
            <w:vAlign w:val="center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2</w:t>
            </w:r>
          </w:p>
        </w:tc>
        <w:tc>
          <w:tcPr>
            <w:tcW w:w="3266" w:type="dxa"/>
            <w:vAlign w:val="center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3</w:t>
            </w:r>
          </w:p>
        </w:tc>
        <w:tc>
          <w:tcPr>
            <w:tcW w:w="2410" w:type="dxa"/>
            <w:vAlign w:val="center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4</w:t>
            </w:r>
          </w:p>
        </w:tc>
        <w:tc>
          <w:tcPr>
            <w:tcW w:w="3119" w:type="dxa"/>
            <w:vAlign w:val="center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5</w:t>
            </w:r>
          </w:p>
        </w:tc>
      </w:tr>
      <w:tr w:rsidR="00BD3637" w:rsidRPr="00CA2B10" w:rsidTr="00B24C2D">
        <w:trPr>
          <w:trHeight w:val="20"/>
        </w:trPr>
        <w:tc>
          <w:tcPr>
            <w:tcW w:w="567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1</w:t>
            </w:r>
          </w:p>
        </w:tc>
        <w:tc>
          <w:tcPr>
            <w:tcW w:w="523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Проекты постановлений главы Администрации сельского поселения о внесении изменений в действующие муниципальные программы, затрагивающих их реализацию в очередном финансовом году и (или) плановом периоде</w:t>
            </w:r>
          </w:p>
        </w:tc>
        <w:tc>
          <w:tcPr>
            <w:tcW w:w="3266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октября</w:t>
            </w:r>
          </w:p>
        </w:tc>
        <w:tc>
          <w:tcPr>
            <w:tcW w:w="311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BD3637" w:rsidRPr="00CA2B10" w:rsidTr="00B24C2D">
        <w:trPr>
          <w:trHeight w:val="20"/>
        </w:trPr>
        <w:tc>
          <w:tcPr>
            <w:tcW w:w="567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2</w:t>
            </w:r>
          </w:p>
        </w:tc>
        <w:tc>
          <w:tcPr>
            <w:tcW w:w="523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Проекты муниципальных программ</w:t>
            </w:r>
          </w:p>
        </w:tc>
        <w:tc>
          <w:tcPr>
            <w:tcW w:w="3266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октября</w:t>
            </w:r>
          </w:p>
        </w:tc>
        <w:tc>
          <w:tcPr>
            <w:tcW w:w="311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BD3637" w:rsidRPr="00CA2B10" w:rsidTr="00B24C2D">
        <w:trPr>
          <w:trHeight w:val="20"/>
        </w:trPr>
        <w:tc>
          <w:tcPr>
            <w:tcW w:w="567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3</w:t>
            </w:r>
          </w:p>
        </w:tc>
        <w:tc>
          <w:tcPr>
            <w:tcW w:w="523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Сводный годовой отчет об итогах реализации муниципальных программ</w:t>
            </w:r>
          </w:p>
        </w:tc>
        <w:tc>
          <w:tcPr>
            <w:tcW w:w="3266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марта</w:t>
            </w:r>
          </w:p>
        </w:tc>
        <w:tc>
          <w:tcPr>
            <w:tcW w:w="311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BD3637" w:rsidRPr="00CA2B10" w:rsidTr="00B24C2D">
        <w:trPr>
          <w:trHeight w:val="20"/>
        </w:trPr>
        <w:tc>
          <w:tcPr>
            <w:tcW w:w="567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4</w:t>
            </w:r>
          </w:p>
        </w:tc>
        <w:tc>
          <w:tcPr>
            <w:tcW w:w="523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Оценка ожидаемого исполнения бюджета сельского поселения на текущий финансовый год</w:t>
            </w:r>
          </w:p>
        </w:tc>
        <w:tc>
          <w:tcPr>
            <w:tcW w:w="3266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ноября</w:t>
            </w:r>
          </w:p>
        </w:tc>
        <w:tc>
          <w:tcPr>
            <w:tcW w:w="311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BD3637" w:rsidRPr="00CA2B10" w:rsidTr="00B24C2D">
        <w:trPr>
          <w:trHeight w:val="20"/>
        </w:trPr>
        <w:tc>
          <w:tcPr>
            <w:tcW w:w="567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5</w:t>
            </w:r>
          </w:p>
        </w:tc>
        <w:tc>
          <w:tcPr>
            <w:tcW w:w="523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Оценка ожидаемых поступлений по видам налогов в текущем году и прогноз на очередной финансовый год и плановый период</w:t>
            </w:r>
          </w:p>
        </w:tc>
        <w:tc>
          <w:tcPr>
            <w:tcW w:w="3266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ноября</w:t>
            </w:r>
          </w:p>
        </w:tc>
        <w:tc>
          <w:tcPr>
            <w:tcW w:w="311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BD3637" w:rsidRPr="00CA2B10" w:rsidTr="00B24C2D">
        <w:trPr>
          <w:trHeight w:val="20"/>
        </w:trPr>
        <w:tc>
          <w:tcPr>
            <w:tcW w:w="567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6</w:t>
            </w:r>
          </w:p>
        </w:tc>
        <w:tc>
          <w:tcPr>
            <w:tcW w:w="5239" w:type="dxa"/>
          </w:tcPr>
          <w:p w:rsidR="00BD3637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Прогноз ожидаемых поступлений по видам налогов на долгосрочный период</w:t>
            </w:r>
          </w:p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</w:p>
        </w:tc>
        <w:tc>
          <w:tcPr>
            <w:tcW w:w="3266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ноября</w:t>
            </w:r>
          </w:p>
        </w:tc>
        <w:tc>
          <w:tcPr>
            <w:tcW w:w="311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BD3637" w:rsidRPr="00CA2B10" w:rsidTr="00B24C2D">
        <w:trPr>
          <w:trHeight w:val="20"/>
        </w:trPr>
        <w:tc>
          <w:tcPr>
            <w:tcW w:w="567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7</w:t>
            </w:r>
          </w:p>
        </w:tc>
        <w:tc>
          <w:tcPr>
            <w:tcW w:w="523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Основные характеристики проекта бюджета Администрации сельского поселения на очередной финансовый год и плановый период</w:t>
            </w:r>
          </w:p>
        </w:tc>
        <w:tc>
          <w:tcPr>
            <w:tcW w:w="3266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ноября</w:t>
            </w:r>
          </w:p>
        </w:tc>
        <w:tc>
          <w:tcPr>
            <w:tcW w:w="311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BD3637" w:rsidRPr="00CA2B10" w:rsidTr="00B24C2D">
        <w:trPr>
          <w:trHeight w:val="20"/>
        </w:trPr>
        <w:tc>
          <w:tcPr>
            <w:tcW w:w="567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lastRenderedPageBreak/>
              <w:t>8</w:t>
            </w:r>
          </w:p>
        </w:tc>
        <w:tc>
          <w:tcPr>
            <w:tcW w:w="523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Основные направления бюджетной политики сельского поселения, основные направления налоговой политики сельского поселения и основные направления долговой политики сельского поселения на очередной финансовый год и плановый период</w:t>
            </w:r>
          </w:p>
        </w:tc>
        <w:tc>
          <w:tcPr>
            <w:tcW w:w="3266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Администрация сельского поселения</w:t>
            </w:r>
            <w:bookmarkStart w:id="1" w:name="_GoBack"/>
            <w:bookmarkEnd w:id="1"/>
            <w:r w:rsidRPr="00CA2B1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410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ноября</w:t>
            </w:r>
          </w:p>
        </w:tc>
        <w:tc>
          <w:tcPr>
            <w:tcW w:w="311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BD3637" w:rsidRPr="00CA2B10" w:rsidTr="00B24C2D">
        <w:trPr>
          <w:trHeight w:val="20"/>
        </w:trPr>
        <w:tc>
          <w:tcPr>
            <w:tcW w:w="567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9</w:t>
            </w:r>
          </w:p>
        </w:tc>
        <w:tc>
          <w:tcPr>
            <w:tcW w:w="523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Проект бюджетного прогноза (проект изменений бюджетного прогноза) сельского поселения на долгосрочный период</w:t>
            </w:r>
          </w:p>
        </w:tc>
        <w:tc>
          <w:tcPr>
            <w:tcW w:w="3266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ноября</w:t>
            </w:r>
          </w:p>
        </w:tc>
        <w:tc>
          <w:tcPr>
            <w:tcW w:w="311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BD3637" w:rsidRPr="00CA2B10" w:rsidTr="00B24C2D">
        <w:trPr>
          <w:trHeight w:val="20"/>
        </w:trPr>
        <w:tc>
          <w:tcPr>
            <w:tcW w:w="567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10</w:t>
            </w:r>
          </w:p>
        </w:tc>
        <w:tc>
          <w:tcPr>
            <w:tcW w:w="523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Паспорта (проекты паспортов) муниципальных программ сельского поселения</w:t>
            </w:r>
          </w:p>
        </w:tc>
        <w:tc>
          <w:tcPr>
            <w:tcW w:w="3266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ноября</w:t>
            </w:r>
          </w:p>
        </w:tc>
        <w:tc>
          <w:tcPr>
            <w:tcW w:w="311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BD3637" w:rsidRPr="00CA2B10" w:rsidTr="00B24C2D">
        <w:trPr>
          <w:trHeight w:val="20"/>
        </w:trPr>
        <w:tc>
          <w:tcPr>
            <w:tcW w:w="567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11</w:t>
            </w:r>
          </w:p>
        </w:tc>
        <w:tc>
          <w:tcPr>
            <w:tcW w:w="523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Проект решения Совета сельского поселения на очередной финансовый год и плановый период</w:t>
            </w:r>
          </w:p>
        </w:tc>
        <w:tc>
          <w:tcPr>
            <w:tcW w:w="3266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  <w:tc>
          <w:tcPr>
            <w:tcW w:w="2410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15 ноября</w:t>
            </w:r>
          </w:p>
        </w:tc>
        <w:tc>
          <w:tcPr>
            <w:tcW w:w="311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Совет сельского поселения </w:t>
            </w:r>
          </w:p>
        </w:tc>
      </w:tr>
    </w:tbl>
    <w:p w:rsidR="00BD3637" w:rsidRPr="00CA2B10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  <w:rPr>
          <w:lang w:bidi="ru-RU"/>
        </w:rPr>
        <w:sectPr w:rsidR="00BD3637" w:rsidRPr="00CA2B10" w:rsidSect="00BD3637">
          <w:pgSz w:w="16838" w:h="11906" w:orient="landscape"/>
          <w:pgMar w:top="1134" w:right="1134" w:bottom="567" w:left="1134" w:header="709" w:footer="709" w:gutter="0"/>
          <w:cols w:space="708"/>
          <w:docGrid w:linePitch="381"/>
        </w:sectPr>
      </w:pPr>
    </w:p>
    <w:p w:rsidR="00BD3637" w:rsidRDefault="00BD3637" w:rsidP="00BD3637">
      <w:pPr>
        <w:spacing w:line="259" w:lineRule="auto"/>
        <w:ind w:right="34" w:firstLine="0"/>
      </w:pPr>
    </w:p>
    <w:sectPr w:rsidR="00BD3637" w:rsidSect="00BD3637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71CB"/>
    <w:multiLevelType w:val="hybridMultilevel"/>
    <w:tmpl w:val="B67C2292"/>
    <w:lvl w:ilvl="0" w:tplc="BD444FD8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2EDDD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724AE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F0F37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BC0A5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46415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32200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ECF9B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E6982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07792A"/>
    <w:multiLevelType w:val="hybridMultilevel"/>
    <w:tmpl w:val="15BC2288"/>
    <w:lvl w:ilvl="0" w:tplc="081A2AEC">
      <w:start w:val="1"/>
      <w:numFmt w:val="decimal"/>
      <w:lvlText w:val="%1.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D219D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3815B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4C06D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023B1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82FD7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B0794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30193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427F5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B151C6"/>
    <w:multiLevelType w:val="hybridMultilevel"/>
    <w:tmpl w:val="C88E7242"/>
    <w:lvl w:ilvl="0" w:tplc="CBBED92E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5AFB7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02FC4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900C2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F85DD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38749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58708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DC815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7A936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5D91F1E"/>
    <w:multiLevelType w:val="hybridMultilevel"/>
    <w:tmpl w:val="F4AE53DC"/>
    <w:lvl w:ilvl="0" w:tplc="91CCB4FE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66CC9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961A6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B055F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B0235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52777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06FB9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8EDCE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BE95E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8C4231D"/>
    <w:multiLevelType w:val="hybridMultilevel"/>
    <w:tmpl w:val="85EE7F8C"/>
    <w:lvl w:ilvl="0" w:tplc="91144A24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16A17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0A829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90210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1C645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623C1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B4E7A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06AE0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46B10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46"/>
    <w:rsid w:val="000E67EF"/>
    <w:rsid w:val="00105C22"/>
    <w:rsid w:val="003F0C50"/>
    <w:rsid w:val="006B3AAC"/>
    <w:rsid w:val="006C0AE7"/>
    <w:rsid w:val="006F4432"/>
    <w:rsid w:val="007B0D01"/>
    <w:rsid w:val="008D265D"/>
    <w:rsid w:val="008F3C25"/>
    <w:rsid w:val="009144CF"/>
    <w:rsid w:val="00941B66"/>
    <w:rsid w:val="00BD3637"/>
    <w:rsid w:val="00D41AB1"/>
    <w:rsid w:val="00D83846"/>
    <w:rsid w:val="00E6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9" w:lineRule="auto"/>
      <w:ind w:right="49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2" w:line="249" w:lineRule="auto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08" w:line="249" w:lineRule="auto"/>
      <w:ind w:left="10" w:right="49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header"/>
    <w:basedOn w:val="a"/>
    <w:link w:val="a4"/>
    <w:rsid w:val="009144CF"/>
    <w:pPr>
      <w:tabs>
        <w:tab w:val="center" w:pos="4677"/>
        <w:tab w:val="right" w:pos="9355"/>
      </w:tabs>
      <w:spacing w:after="0" w:line="240" w:lineRule="auto"/>
      <w:ind w:right="0" w:firstLine="0"/>
      <w:jc w:val="left"/>
    </w:pPr>
    <w:rPr>
      <w:rFonts w:eastAsia="Calibri"/>
      <w:color w:val="auto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144CF"/>
    <w:rPr>
      <w:rFonts w:ascii="Times New Roman" w:eastAsia="Calibri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44CF"/>
    <w:pPr>
      <w:spacing w:after="120" w:line="480" w:lineRule="auto"/>
      <w:ind w:left="283" w:right="0" w:firstLine="0"/>
      <w:jc w:val="left"/>
    </w:pPr>
    <w:rPr>
      <w:color w:val="auto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144C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144CF"/>
    <w:pPr>
      <w:ind w:left="720"/>
      <w:contextualSpacing/>
    </w:pPr>
  </w:style>
  <w:style w:type="paragraph" w:customStyle="1" w:styleId="ConsPlusNormal">
    <w:name w:val="ConsPlusNormal"/>
    <w:rsid w:val="009144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41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1B66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23">
    <w:name w:val="Основной текст (2)_"/>
    <w:basedOn w:val="a0"/>
    <w:link w:val="24"/>
    <w:rsid w:val="00BD36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D3637"/>
    <w:pPr>
      <w:widowControl w:val="0"/>
      <w:shd w:val="clear" w:color="auto" w:fill="FFFFFF"/>
      <w:spacing w:before="720" w:after="300" w:line="334" w:lineRule="exact"/>
      <w:ind w:right="0" w:firstLine="0"/>
    </w:pPr>
    <w:rPr>
      <w:color w:val="auto"/>
      <w:szCs w:val="28"/>
    </w:rPr>
  </w:style>
  <w:style w:type="character" w:customStyle="1" w:styleId="25">
    <w:name w:val="Заголовок №2_"/>
    <w:basedOn w:val="a0"/>
    <w:link w:val="26"/>
    <w:rsid w:val="00BD363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D363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BD3637"/>
    <w:pPr>
      <w:widowControl w:val="0"/>
      <w:shd w:val="clear" w:color="auto" w:fill="FFFFFF"/>
      <w:spacing w:after="180" w:line="0" w:lineRule="atLeast"/>
      <w:ind w:right="0" w:firstLine="0"/>
      <w:jc w:val="left"/>
      <w:outlineLvl w:val="1"/>
    </w:pPr>
    <w:rPr>
      <w:b/>
      <w:bCs/>
      <w:color w:val="auto"/>
      <w:szCs w:val="28"/>
    </w:rPr>
  </w:style>
  <w:style w:type="paragraph" w:customStyle="1" w:styleId="80">
    <w:name w:val="Основной текст (8)"/>
    <w:basedOn w:val="a"/>
    <w:link w:val="8"/>
    <w:rsid w:val="00BD3637"/>
    <w:pPr>
      <w:widowControl w:val="0"/>
      <w:shd w:val="clear" w:color="auto" w:fill="FFFFFF"/>
      <w:spacing w:after="0" w:line="322" w:lineRule="exact"/>
      <w:ind w:right="0" w:firstLine="0"/>
      <w:jc w:val="left"/>
    </w:pPr>
    <w:rPr>
      <w:b/>
      <w:bCs/>
      <w:color w:val="auto"/>
      <w:szCs w:val="28"/>
    </w:rPr>
  </w:style>
  <w:style w:type="character" w:customStyle="1" w:styleId="7">
    <w:name w:val="Основной текст (7)_"/>
    <w:basedOn w:val="a0"/>
    <w:link w:val="70"/>
    <w:rsid w:val="00BD3637"/>
    <w:rPr>
      <w:rFonts w:ascii="Times New Roman" w:eastAsia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character" w:customStyle="1" w:styleId="70pt">
    <w:name w:val="Основной текст (7) + Не полужирный;Интервал 0 pt"/>
    <w:basedOn w:val="7"/>
    <w:rsid w:val="00BD36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70pt0">
    <w:name w:val="Основной текст (7) + Интервал 0 pt"/>
    <w:basedOn w:val="7"/>
    <w:rsid w:val="00BD36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BD3637"/>
    <w:pPr>
      <w:widowControl w:val="0"/>
      <w:shd w:val="clear" w:color="auto" w:fill="FFFFFF"/>
      <w:spacing w:before="60" w:after="0" w:line="0" w:lineRule="atLeast"/>
      <w:ind w:right="0" w:firstLine="0"/>
      <w:jc w:val="right"/>
    </w:pPr>
    <w:rPr>
      <w:b/>
      <w:bCs/>
      <w:color w:val="auto"/>
      <w:spacing w:val="-10"/>
      <w:sz w:val="21"/>
      <w:szCs w:val="21"/>
    </w:rPr>
  </w:style>
  <w:style w:type="table" w:styleId="a8">
    <w:name w:val="Table Grid"/>
    <w:basedOn w:val="a1"/>
    <w:uiPriority w:val="59"/>
    <w:rsid w:val="00BD363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9" w:lineRule="auto"/>
      <w:ind w:right="49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2" w:line="249" w:lineRule="auto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08" w:line="249" w:lineRule="auto"/>
      <w:ind w:left="10" w:right="49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header"/>
    <w:basedOn w:val="a"/>
    <w:link w:val="a4"/>
    <w:rsid w:val="009144CF"/>
    <w:pPr>
      <w:tabs>
        <w:tab w:val="center" w:pos="4677"/>
        <w:tab w:val="right" w:pos="9355"/>
      </w:tabs>
      <w:spacing w:after="0" w:line="240" w:lineRule="auto"/>
      <w:ind w:right="0" w:firstLine="0"/>
      <w:jc w:val="left"/>
    </w:pPr>
    <w:rPr>
      <w:rFonts w:eastAsia="Calibri"/>
      <w:color w:val="auto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144CF"/>
    <w:rPr>
      <w:rFonts w:ascii="Times New Roman" w:eastAsia="Calibri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44CF"/>
    <w:pPr>
      <w:spacing w:after="120" w:line="480" w:lineRule="auto"/>
      <w:ind w:left="283" w:right="0" w:firstLine="0"/>
      <w:jc w:val="left"/>
    </w:pPr>
    <w:rPr>
      <w:color w:val="auto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144C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144CF"/>
    <w:pPr>
      <w:ind w:left="720"/>
      <w:contextualSpacing/>
    </w:pPr>
  </w:style>
  <w:style w:type="paragraph" w:customStyle="1" w:styleId="ConsPlusNormal">
    <w:name w:val="ConsPlusNormal"/>
    <w:rsid w:val="009144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41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1B66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23">
    <w:name w:val="Основной текст (2)_"/>
    <w:basedOn w:val="a0"/>
    <w:link w:val="24"/>
    <w:rsid w:val="00BD36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D3637"/>
    <w:pPr>
      <w:widowControl w:val="0"/>
      <w:shd w:val="clear" w:color="auto" w:fill="FFFFFF"/>
      <w:spacing w:before="720" w:after="300" w:line="334" w:lineRule="exact"/>
      <w:ind w:right="0" w:firstLine="0"/>
    </w:pPr>
    <w:rPr>
      <w:color w:val="auto"/>
      <w:szCs w:val="28"/>
    </w:rPr>
  </w:style>
  <w:style w:type="character" w:customStyle="1" w:styleId="25">
    <w:name w:val="Заголовок №2_"/>
    <w:basedOn w:val="a0"/>
    <w:link w:val="26"/>
    <w:rsid w:val="00BD363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D363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BD3637"/>
    <w:pPr>
      <w:widowControl w:val="0"/>
      <w:shd w:val="clear" w:color="auto" w:fill="FFFFFF"/>
      <w:spacing w:after="180" w:line="0" w:lineRule="atLeast"/>
      <w:ind w:right="0" w:firstLine="0"/>
      <w:jc w:val="left"/>
      <w:outlineLvl w:val="1"/>
    </w:pPr>
    <w:rPr>
      <w:b/>
      <w:bCs/>
      <w:color w:val="auto"/>
      <w:szCs w:val="28"/>
    </w:rPr>
  </w:style>
  <w:style w:type="paragraph" w:customStyle="1" w:styleId="80">
    <w:name w:val="Основной текст (8)"/>
    <w:basedOn w:val="a"/>
    <w:link w:val="8"/>
    <w:rsid w:val="00BD3637"/>
    <w:pPr>
      <w:widowControl w:val="0"/>
      <w:shd w:val="clear" w:color="auto" w:fill="FFFFFF"/>
      <w:spacing w:after="0" w:line="322" w:lineRule="exact"/>
      <w:ind w:right="0" w:firstLine="0"/>
      <w:jc w:val="left"/>
    </w:pPr>
    <w:rPr>
      <w:b/>
      <w:bCs/>
      <w:color w:val="auto"/>
      <w:szCs w:val="28"/>
    </w:rPr>
  </w:style>
  <w:style w:type="character" w:customStyle="1" w:styleId="7">
    <w:name w:val="Основной текст (7)_"/>
    <w:basedOn w:val="a0"/>
    <w:link w:val="70"/>
    <w:rsid w:val="00BD3637"/>
    <w:rPr>
      <w:rFonts w:ascii="Times New Roman" w:eastAsia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character" w:customStyle="1" w:styleId="70pt">
    <w:name w:val="Основной текст (7) + Не полужирный;Интервал 0 pt"/>
    <w:basedOn w:val="7"/>
    <w:rsid w:val="00BD36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70pt0">
    <w:name w:val="Основной текст (7) + Интервал 0 pt"/>
    <w:basedOn w:val="7"/>
    <w:rsid w:val="00BD36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BD3637"/>
    <w:pPr>
      <w:widowControl w:val="0"/>
      <w:shd w:val="clear" w:color="auto" w:fill="FFFFFF"/>
      <w:spacing w:before="60" w:after="0" w:line="0" w:lineRule="atLeast"/>
      <w:ind w:right="0" w:firstLine="0"/>
      <w:jc w:val="right"/>
    </w:pPr>
    <w:rPr>
      <w:b/>
      <w:bCs/>
      <w:color w:val="auto"/>
      <w:spacing w:val="-10"/>
      <w:sz w:val="21"/>
      <w:szCs w:val="21"/>
    </w:rPr>
  </w:style>
  <w:style w:type="table" w:styleId="a8">
    <w:name w:val="Table Grid"/>
    <w:basedOn w:val="a1"/>
    <w:uiPriority w:val="59"/>
    <w:rsid w:val="00BD363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2999</Words>
  <Characters>17099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Гилязев Марсель Магданович</dc:creator>
  <cp:lastModifiedBy>1</cp:lastModifiedBy>
  <cp:revision>2</cp:revision>
  <cp:lastPrinted>2022-12-12T04:00:00Z</cp:lastPrinted>
  <dcterms:created xsi:type="dcterms:W3CDTF">2022-12-12T04:02:00Z</dcterms:created>
  <dcterms:modified xsi:type="dcterms:W3CDTF">2022-12-12T04:02:00Z</dcterms:modified>
</cp:coreProperties>
</file>