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3751"/>
        <w:tblW w:w="9915" w:type="dxa"/>
        <w:tblLayout w:type="fixed"/>
        <w:tblLook w:val="00A0" w:firstRow="1" w:lastRow="0" w:firstColumn="1" w:lastColumn="0" w:noHBand="0" w:noVBand="0"/>
      </w:tblPr>
      <w:tblGrid>
        <w:gridCol w:w="4158"/>
        <w:gridCol w:w="1759"/>
        <w:gridCol w:w="3998"/>
      </w:tblGrid>
      <w:tr w:rsidR="00F67FE8" w:rsidTr="00F67FE8">
        <w:trPr>
          <w:trHeight w:val="2405"/>
        </w:trPr>
        <w:tc>
          <w:tcPr>
            <w:tcW w:w="4158" w:type="dxa"/>
          </w:tcPr>
          <w:p w:rsidR="00F67FE8" w:rsidRDefault="00F67FE8" w:rsidP="00F67FE8">
            <w:pPr>
              <w:keepNext/>
              <w:keepLines/>
              <w:spacing w:before="480" w:line="276" w:lineRule="auto"/>
              <w:jc w:val="center"/>
              <w:outlineLvl w:val="0"/>
              <w:rPr>
                <w:rFonts w:ascii="Cambria" w:hAnsi="Cambria" w:cs="Cambri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  <w:lang w:eastAsia="en-US"/>
              </w:rPr>
              <w:t>БАШКОРТОСТАН  РЕСПУБЛИКАҺ</w:t>
            </w:r>
            <w:proofErr w:type="gramStart"/>
            <w:r>
              <w:rPr>
                <w:rFonts w:ascii="Cambria" w:hAnsi="Cambria" w:cs="Cambria"/>
                <w:b/>
                <w:bCs/>
                <w:sz w:val="18"/>
                <w:szCs w:val="18"/>
                <w:lang w:eastAsia="en-US"/>
              </w:rPr>
              <w:t>Ы</w:t>
            </w:r>
            <w:proofErr w:type="gramEnd"/>
          </w:p>
          <w:p w:rsidR="00F67FE8" w:rsidRDefault="00F67FE8" w:rsidP="00F67FE8">
            <w:pPr>
              <w:tabs>
                <w:tab w:val="left" w:pos="430"/>
                <w:tab w:val="center" w:pos="1972"/>
              </w:tabs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Дұртөйлө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 xml:space="preserve"> районы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муниципаль</w:t>
            </w:r>
            <w:proofErr w:type="spellEnd"/>
          </w:p>
          <w:p w:rsidR="00F67FE8" w:rsidRDefault="00F67FE8" w:rsidP="00F67FE8">
            <w:pPr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районынын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Такарлик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ауыл</w:t>
            </w:r>
            <w:proofErr w:type="spellEnd"/>
          </w:p>
          <w:p w:rsidR="00F67FE8" w:rsidRDefault="00F67FE8" w:rsidP="00F67FE8">
            <w:pPr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 xml:space="preserve">советы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биләмәһе</w:t>
            </w:r>
            <w:proofErr w:type="spellEnd"/>
          </w:p>
          <w:p w:rsidR="00F67FE8" w:rsidRDefault="00F67FE8" w:rsidP="00F67FE8">
            <w:pPr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хакимиәте</w:t>
            </w:r>
            <w:proofErr w:type="spellEnd"/>
          </w:p>
          <w:p w:rsidR="00F67FE8" w:rsidRDefault="00F67FE8" w:rsidP="00F67FE8">
            <w:pPr>
              <w:spacing w:line="276" w:lineRule="auto"/>
              <w:ind w:left="-108" w:right="-250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 xml:space="preserve">Адрес: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Иванай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,  Комсомол урамы,3</w:t>
            </w:r>
          </w:p>
          <w:p w:rsidR="00F67FE8" w:rsidRDefault="00F67FE8" w:rsidP="00F67FE8">
            <w:pPr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Тел., факс (34787) 3-62-16</w:t>
            </w:r>
          </w:p>
          <w:p w:rsidR="00F67FE8" w:rsidRDefault="00F67FE8" w:rsidP="00F67FE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hyperlink r:id="rId6" w:history="1">
              <w:r>
                <w:rPr>
                  <w:rStyle w:val="a3"/>
                  <w:rFonts w:eastAsia="Times New Roman"/>
                  <w:b/>
                  <w:bCs/>
                  <w:sz w:val="18"/>
                  <w:szCs w:val="18"/>
                  <w:lang w:eastAsia="en-US"/>
                </w:rPr>
                <w:t>takarlik36282@mail.ru</w:t>
              </w:r>
            </w:hyperlink>
          </w:p>
        </w:tc>
        <w:tc>
          <w:tcPr>
            <w:tcW w:w="1759" w:type="dxa"/>
          </w:tcPr>
          <w:p w:rsidR="00F67FE8" w:rsidRDefault="00F67FE8" w:rsidP="00F67FE8">
            <w:pPr>
              <w:spacing w:after="200"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</w:p>
          <w:p w:rsidR="00F67FE8" w:rsidRDefault="00F67FE8" w:rsidP="00F67FE8">
            <w:pPr>
              <w:spacing w:after="200" w:line="276" w:lineRule="auto"/>
              <w:ind w:firstLine="33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E1DDB5B" wp14:editId="0A753377">
                  <wp:extent cx="695325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8" w:type="dxa"/>
          </w:tcPr>
          <w:p w:rsidR="00F67FE8" w:rsidRDefault="00F67FE8" w:rsidP="00F67FE8">
            <w:pPr>
              <w:spacing w:line="276" w:lineRule="auto"/>
              <w:rPr>
                <w:rFonts w:ascii="Cambria" w:hAnsi="Cambria" w:cs="Cambria"/>
                <w:b/>
                <w:bCs/>
                <w:sz w:val="18"/>
                <w:szCs w:val="18"/>
                <w:lang w:eastAsia="en-US"/>
              </w:rPr>
            </w:pPr>
          </w:p>
          <w:p w:rsidR="00F67FE8" w:rsidRDefault="00F67FE8" w:rsidP="00F67FE8">
            <w:pPr>
              <w:spacing w:line="276" w:lineRule="auto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</w:p>
          <w:p w:rsidR="00F67FE8" w:rsidRDefault="00F67FE8" w:rsidP="00F67FE8">
            <w:pPr>
              <w:spacing w:line="276" w:lineRule="auto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 xml:space="preserve">                          Администрация</w:t>
            </w:r>
          </w:p>
          <w:p w:rsidR="00F67FE8" w:rsidRDefault="00F67FE8" w:rsidP="00F67FE8">
            <w:pPr>
              <w:spacing w:line="276" w:lineRule="auto"/>
              <w:ind w:firstLine="34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сельского поселения Такарликовский сельсовет муниципального района</w:t>
            </w:r>
          </w:p>
          <w:p w:rsidR="00F67FE8" w:rsidRDefault="00F67FE8" w:rsidP="00F67FE8">
            <w:pPr>
              <w:spacing w:line="276" w:lineRule="auto"/>
              <w:ind w:firstLine="34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 xml:space="preserve">Дюртюлинский район </w:t>
            </w:r>
          </w:p>
          <w:p w:rsidR="00F67FE8" w:rsidRDefault="00F67FE8" w:rsidP="00F67FE8">
            <w:pPr>
              <w:spacing w:line="276" w:lineRule="auto"/>
              <w:ind w:firstLine="34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Республики Башкортостан</w:t>
            </w:r>
          </w:p>
          <w:p w:rsidR="00F67FE8" w:rsidRDefault="00F67FE8" w:rsidP="00F67FE8">
            <w:pPr>
              <w:spacing w:line="276" w:lineRule="auto"/>
              <w:ind w:firstLine="34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 xml:space="preserve">Адрес: с.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Иванаево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, ул.  Комсомольская,3</w:t>
            </w:r>
          </w:p>
          <w:p w:rsidR="00F67FE8" w:rsidRDefault="00F67FE8" w:rsidP="00F67FE8">
            <w:pPr>
              <w:spacing w:line="276" w:lineRule="auto"/>
              <w:ind w:firstLine="34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Тел., факс (34787)3-62-16</w:t>
            </w:r>
          </w:p>
          <w:p w:rsidR="00F67FE8" w:rsidRDefault="00F67FE8" w:rsidP="00F67FE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hyperlink r:id="rId8" w:history="1">
              <w:r>
                <w:rPr>
                  <w:rStyle w:val="a3"/>
                  <w:rFonts w:eastAsia="Times New Roman"/>
                  <w:b/>
                  <w:bCs/>
                  <w:sz w:val="18"/>
                  <w:szCs w:val="18"/>
                  <w:lang w:eastAsia="en-US"/>
                </w:rPr>
                <w:t>takarlik36282@mail.ru</w:t>
              </w:r>
            </w:hyperlink>
          </w:p>
        </w:tc>
      </w:tr>
    </w:tbl>
    <w:p w:rsidR="007E2183" w:rsidRPr="00F67FE8" w:rsidRDefault="00886498" w:rsidP="00F67FE8">
      <w:pPr>
        <w:spacing w:line="360" w:lineRule="auto"/>
        <w:rPr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FFFC0B" wp14:editId="70751280">
                <wp:simplePos x="0" y="0"/>
                <wp:positionH relativeFrom="margin">
                  <wp:posOffset>76200</wp:posOffset>
                </wp:positionH>
                <wp:positionV relativeFrom="paragraph">
                  <wp:posOffset>969645</wp:posOffset>
                </wp:positionV>
                <wp:extent cx="6294755" cy="0"/>
                <wp:effectExtent l="0" t="19050" r="1079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475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pt,76.35pt" to="501.65pt,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/oZWQIAAGoEAAAOAAAAZHJzL2Uyb0RvYy54bWysVNFu0zAUfUfiHyy/d2lK2m3R0gk1LS8D&#10;Km18gGs7TTTHtmyvaYWQgGekfQK/wANIkwZ8Q/pHXLtptcELQuTBubavT8499zhn5+taoBU3tlIy&#10;w/FRHyMuqWKVXGb4zdWsd4KRdUQyIpTkGd5wi8/HT5+cNTrlA1UqwbhBACJt2ugMl87pNIosLXlN&#10;7JHSXMJmoUxNHEzNMmKGNIBei2jQ74+iRhmmjaLcWljNd5t4HPCLglP3uigsd0hkGLi5MJowLvwY&#10;jc9IujRElxXtaJB/YFGTSsJHD1A5cQTdmOoPqLqiRllVuCOq6kgVRUV5qAGqifu/VXNZEs1DLSCO&#10;1QeZ7P+Dpa9Wc4MqluEBRpLU0KL28/b99rb93n7Z3qLth/Zn+6392t61P9q77UeI77efIPab7X23&#10;fIsGXslG2xQAJ3JuvBZ0LS/1haLXFkk1KYlc8lDR1UbDZ2J/Inp0xE+sBj6L5qVikENunAqyrgtT&#10;e0gQDK1D9zaH7vG1QxQWR4PT5Hg4xIju9yKS7g9qY90LrmrkgwyLSnphSUpWF9Z5IiTdp/hlqWaV&#10;EMEcQqImw8PjeAj+obUGqRyY5fqq7FpulaiYT/cHrVkuJsKgFfGGC0+oE3Yephl1I1mALzlh0y52&#10;pBK7GOgI6fGgOCDYRTtHvT3tn05PpidJLxmMpr2kn+e957NJ0hvN4uNh/iyfTPL4na8uTtKyYoxL&#10;z27v7jj5O/d092zny4O/D8JEj9GDgkB2/w6kQ3d9Q3fWWCi2mZt918HQIbm7fP7GPJxD/PAXMf4F&#10;AAD//wMAUEsDBBQABgAIAAAAIQCfLqzL2wAAAAsBAAAPAAAAZHJzL2Rvd25yZXYueG1sTI/BTsMw&#10;EETvSPyDtUjcqE1CIQpxqoqKDyBw4OjGSxJhryPbbQNfz1ZCgtNqdkezb5rN4p04YkxTIA23KwUC&#10;qQ92okHD2+vzTQUiZUPWuECo4QsTbNrLi8bUNpzoBY9dHgSHUKqNhjHnuZYy9SN6k1ZhRuLbR4je&#10;ZJZxkDaaE4d7Jwul7qU3E/GH0cz4NGL/2R28hi4ot1u2peu+q7v3XeirOa6T1tdXy/YRRMYl/5nh&#10;jM/o0DLTPhzIJuFYF1wl81wXDyDOBqXKEsT+dyXbRv7v0P4AAAD//wMAUEsBAi0AFAAGAAgAAAAh&#10;ALaDOJL+AAAA4QEAABMAAAAAAAAAAAAAAAAAAAAAAFtDb250ZW50X1R5cGVzXS54bWxQSwECLQAU&#10;AAYACAAAACEAOP0h/9YAAACUAQAACwAAAAAAAAAAAAAAAAAvAQAAX3JlbHMvLnJlbHNQSwECLQAU&#10;AAYACAAAACEAAVP6GVkCAABqBAAADgAAAAAAAAAAAAAAAAAuAgAAZHJzL2Uyb0RvYy54bWxQSwEC&#10;LQAUAAYACAAAACEAny6sy9sAAAALAQAADwAAAAAAAAAAAAAAAACzBAAAZHJzL2Rvd25yZXYueG1s&#10;UEsFBgAAAAAEAAQA8wAAALsFAAAAAA==&#10;" strokeweight="4.5pt">
                <v:stroke linestyle="thickThin"/>
                <w10:wrap anchorx="margin"/>
              </v:line>
            </w:pict>
          </mc:Fallback>
        </mc:AlternateContent>
      </w:r>
      <w:r w:rsidR="007E2183">
        <w:rPr>
          <w:sz w:val="26"/>
          <w:szCs w:val="26"/>
        </w:rPr>
        <w:t xml:space="preserve">                                                  </w:t>
      </w:r>
    </w:p>
    <w:p w:rsidR="007E2183" w:rsidRDefault="007E2183" w:rsidP="008F0DD6">
      <w:pPr>
        <w:widowControl w:val="0"/>
        <w:suppressAutoHyphens/>
        <w:spacing w:line="360" w:lineRule="auto"/>
        <w:ind w:hanging="142"/>
        <w:jc w:val="center"/>
        <w:rPr>
          <w:rFonts w:eastAsia="Times New Roman"/>
          <w:b/>
          <w:bCs/>
          <w:color w:val="000000"/>
          <w:sz w:val="26"/>
          <w:szCs w:val="26"/>
          <w:lang w:eastAsia="en-US"/>
        </w:rPr>
      </w:pPr>
      <w:r>
        <w:rPr>
          <w:rFonts w:eastAsia="Times New Roman"/>
          <w:b/>
          <w:bCs/>
          <w:color w:val="000000"/>
          <w:sz w:val="26"/>
          <w:szCs w:val="26"/>
          <w:lang w:eastAsia="en-US"/>
        </w:rPr>
        <w:t xml:space="preserve">     </w:t>
      </w:r>
      <w:r w:rsidR="00773A30">
        <w:rPr>
          <w:rFonts w:eastAsia="Times New Roman"/>
          <w:b/>
          <w:bCs/>
          <w:color w:val="000000"/>
          <w:sz w:val="26"/>
          <w:szCs w:val="26"/>
          <w:lang w:eastAsia="en-US"/>
        </w:rPr>
        <w:t xml:space="preserve">   </w:t>
      </w:r>
      <w:r>
        <w:rPr>
          <w:rFonts w:eastAsia="Times New Roman"/>
          <w:b/>
          <w:bCs/>
          <w:color w:val="000000"/>
          <w:sz w:val="26"/>
          <w:szCs w:val="26"/>
          <w:lang w:eastAsia="en-US"/>
        </w:rPr>
        <w:t xml:space="preserve"> ҠАРАР                                                                         </w:t>
      </w:r>
      <w:r w:rsidR="00773A30">
        <w:rPr>
          <w:rFonts w:eastAsia="Times New Roman"/>
          <w:b/>
          <w:bCs/>
          <w:color w:val="000000"/>
          <w:sz w:val="26"/>
          <w:szCs w:val="26"/>
          <w:lang w:eastAsia="en-US"/>
        </w:rPr>
        <w:t xml:space="preserve">  П</w:t>
      </w:r>
      <w:r>
        <w:rPr>
          <w:rFonts w:eastAsia="Times New Roman"/>
          <w:b/>
          <w:bCs/>
          <w:color w:val="000000"/>
          <w:sz w:val="26"/>
          <w:szCs w:val="26"/>
          <w:lang w:eastAsia="en-US"/>
        </w:rPr>
        <w:t>ОСТАНОВЛЕНИЕ</w:t>
      </w:r>
    </w:p>
    <w:p w:rsidR="00F67FE8" w:rsidRPr="00F67FE8" w:rsidRDefault="007E2183" w:rsidP="00F67FE8">
      <w:pPr>
        <w:adjustRightInd w:val="0"/>
        <w:spacing w:line="360" w:lineRule="auto"/>
        <w:rPr>
          <w:rFonts w:eastAsia="Times New Roman"/>
          <w:b/>
          <w:bCs/>
          <w:sz w:val="26"/>
          <w:szCs w:val="26"/>
          <w:lang w:val="be-BY" w:eastAsia="en-US"/>
        </w:rPr>
      </w:pPr>
      <w:r>
        <w:rPr>
          <w:rFonts w:eastAsia="Times New Roman"/>
          <w:b/>
          <w:bCs/>
          <w:sz w:val="26"/>
          <w:szCs w:val="26"/>
          <w:lang w:eastAsia="en-US"/>
        </w:rPr>
        <w:t xml:space="preserve"> « </w:t>
      </w:r>
      <w:r w:rsidR="000E1550">
        <w:rPr>
          <w:rFonts w:eastAsia="Times New Roman"/>
          <w:b/>
          <w:bCs/>
          <w:sz w:val="26"/>
          <w:szCs w:val="26"/>
          <w:lang w:eastAsia="en-US"/>
        </w:rPr>
        <w:t>2</w:t>
      </w:r>
      <w:r w:rsidR="00F67FE8">
        <w:rPr>
          <w:rFonts w:eastAsia="Times New Roman"/>
          <w:b/>
          <w:bCs/>
          <w:sz w:val="26"/>
          <w:szCs w:val="26"/>
          <w:lang w:eastAsia="en-US"/>
        </w:rPr>
        <w:t>8</w:t>
      </w:r>
      <w:r>
        <w:rPr>
          <w:rFonts w:eastAsia="Times New Roman"/>
          <w:b/>
          <w:bCs/>
          <w:sz w:val="26"/>
          <w:szCs w:val="26"/>
          <w:lang w:eastAsia="en-US"/>
        </w:rPr>
        <w:t xml:space="preserve"> » </w:t>
      </w:r>
      <w:r w:rsidR="000E1550">
        <w:rPr>
          <w:rFonts w:eastAsia="Times New Roman"/>
          <w:b/>
          <w:bCs/>
          <w:sz w:val="26"/>
          <w:szCs w:val="26"/>
          <w:lang w:eastAsia="en-US"/>
        </w:rPr>
        <w:t>декабр</w:t>
      </w:r>
      <w:r w:rsidR="00773A30">
        <w:rPr>
          <w:rFonts w:eastAsia="Times New Roman"/>
          <w:b/>
          <w:bCs/>
          <w:sz w:val="26"/>
          <w:szCs w:val="26"/>
          <w:lang w:eastAsia="en-US"/>
        </w:rPr>
        <w:t>ь</w:t>
      </w:r>
      <w:r>
        <w:rPr>
          <w:rFonts w:eastAsia="Times New Roman"/>
          <w:b/>
          <w:bCs/>
          <w:sz w:val="26"/>
          <w:szCs w:val="26"/>
          <w:lang w:eastAsia="en-US"/>
        </w:rPr>
        <w:t xml:space="preserve"> 2022 й.                               </w:t>
      </w:r>
      <w:r w:rsidR="004C73BB">
        <w:rPr>
          <w:rFonts w:eastAsia="Times New Roman"/>
          <w:b/>
          <w:bCs/>
          <w:sz w:val="26"/>
          <w:szCs w:val="26"/>
          <w:lang w:eastAsia="en-US"/>
        </w:rPr>
        <w:t>1</w:t>
      </w:r>
      <w:r w:rsidR="000E1550">
        <w:rPr>
          <w:rFonts w:eastAsia="Times New Roman"/>
          <w:b/>
          <w:bCs/>
          <w:sz w:val="26"/>
          <w:szCs w:val="26"/>
          <w:lang w:eastAsia="en-US"/>
        </w:rPr>
        <w:t>2/2</w:t>
      </w:r>
      <w:r w:rsidR="00F67FE8">
        <w:rPr>
          <w:rFonts w:eastAsia="Times New Roman"/>
          <w:b/>
          <w:bCs/>
          <w:sz w:val="26"/>
          <w:szCs w:val="26"/>
          <w:lang w:eastAsia="en-US"/>
        </w:rPr>
        <w:t>8</w:t>
      </w:r>
      <w:r>
        <w:rPr>
          <w:rFonts w:eastAsia="Times New Roman"/>
          <w:b/>
          <w:bCs/>
          <w:sz w:val="26"/>
          <w:szCs w:val="26"/>
          <w:lang w:eastAsia="en-US"/>
        </w:rPr>
        <w:t xml:space="preserve">                   </w:t>
      </w:r>
      <w:r w:rsidR="00773A30">
        <w:rPr>
          <w:rFonts w:eastAsia="Times New Roman"/>
          <w:b/>
          <w:bCs/>
          <w:sz w:val="26"/>
          <w:szCs w:val="26"/>
          <w:lang w:eastAsia="en-US"/>
        </w:rPr>
        <w:t xml:space="preserve">  </w:t>
      </w:r>
      <w:r>
        <w:rPr>
          <w:rFonts w:eastAsia="Times New Roman"/>
          <w:b/>
          <w:bCs/>
          <w:sz w:val="26"/>
          <w:szCs w:val="26"/>
          <w:lang w:eastAsia="en-US"/>
        </w:rPr>
        <w:t>«</w:t>
      </w:r>
      <w:r w:rsidR="000E1550">
        <w:rPr>
          <w:rFonts w:eastAsia="Times New Roman"/>
          <w:b/>
          <w:bCs/>
          <w:sz w:val="26"/>
          <w:szCs w:val="26"/>
          <w:lang w:eastAsia="en-US"/>
        </w:rPr>
        <w:t>2</w:t>
      </w:r>
      <w:r w:rsidR="00F67FE8">
        <w:rPr>
          <w:rFonts w:eastAsia="Times New Roman"/>
          <w:b/>
          <w:bCs/>
          <w:sz w:val="26"/>
          <w:szCs w:val="26"/>
          <w:lang w:eastAsia="en-US"/>
        </w:rPr>
        <w:t>8</w:t>
      </w:r>
      <w:r>
        <w:rPr>
          <w:rFonts w:eastAsia="Times New Roman"/>
          <w:b/>
          <w:bCs/>
          <w:sz w:val="26"/>
          <w:szCs w:val="26"/>
          <w:lang w:eastAsia="en-US"/>
        </w:rPr>
        <w:t xml:space="preserve">» </w:t>
      </w:r>
      <w:r w:rsidR="000E1550">
        <w:rPr>
          <w:rFonts w:eastAsia="Times New Roman"/>
          <w:b/>
          <w:bCs/>
          <w:sz w:val="26"/>
          <w:szCs w:val="26"/>
          <w:lang w:eastAsia="en-US"/>
        </w:rPr>
        <w:t>декабря</w:t>
      </w:r>
      <w:r>
        <w:rPr>
          <w:rFonts w:eastAsia="Times New Roman"/>
          <w:b/>
          <w:bCs/>
          <w:sz w:val="26"/>
          <w:szCs w:val="26"/>
          <w:lang w:eastAsia="en-US"/>
        </w:rPr>
        <w:t xml:space="preserve"> 20</w:t>
      </w:r>
      <w:r>
        <w:rPr>
          <w:rFonts w:eastAsia="Times New Roman"/>
          <w:b/>
          <w:bCs/>
          <w:sz w:val="26"/>
          <w:szCs w:val="26"/>
          <w:lang w:val="be-BY" w:eastAsia="en-US"/>
        </w:rPr>
        <w:t>22 г.</w:t>
      </w:r>
    </w:p>
    <w:p w:rsidR="00F67FE8" w:rsidRDefault="00F67FE8" w:rsidP="00F67FE8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F67FE8" w:rsidRPr="00F67FE8" w:rsidRDefault="00F67FE8" w:rsidP="00F67FE8">
      <w:pPr>
        <w:jc w:val="center"/>
        <w:rPr>
          <w:rFonts w:eastAsia="Times New Roman"/>
          <w:b/>
          <w:sz w:val="28"/>
          <w:szCs w:val="28"/>
          <w:lang w:eastAsia="ru-RU"/>
        </w:rPr>
      </w:pPr>
      <w:bookmarkStart w:id="0" w:name="_GoBack"/>
      <w:r w:rsidRPr="00F67FE8">
        <w:rPr>
          <w:rFonts w:eastAsia="Times New Roman"/>
          <w:b/>
          <w:sz w:val="28"/>
          <w:szCs w:val="28"/>
          <w:lang w:eastAsia="ru-RU"/>
        </w:rPr>
        <w:t>О проведен</w:t>
      </w:r>
      <w:proofErr w:type="gramStart"/>
      <w:r w:rsidRPr="00F67FE8">
        <w:rPr>
          <w:rFonts w:eastAsia="Times New Roman"/>
          <w:b/>
          <w:sz w:val="28"/>
          <w:szCs w:val="28"/>
          <w:lang w:eastAsia="ru-RU"/>
        </w:rPr>
        <w:t>ии ау</w:t>
      </w:r>
      <w:proofErr w:type="gramEnd"/>
      <w:r w:rsidRPr="00F67FE8">
        <w:rPr>
          <w:rFonts w:eastAsia="Times New Roman"/>
          <w:b/>
          <w:sz w:val="28"/>
          <w:szCs w:val="28"/>
          <w:lang w:eastAsia="ru-RU"/>
        </w:rPr>
        <w:t xml:space="preserve">кциона на право заключения договора аренды земельного участка </w:t>
      </w:r>
    </w:p>
    <w:bookmarkEnd w:id="0"/>
    <w:p w:rsidR="00F67FE8" w:rsidRPr="00F67FE8" w:rsidRDefault="00F67FE8" w:rsidP="00F67FE8">
      <w:pPr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F67FE8">
        <w:rPr>
          <w:rFonts w:eastAsia="Times New Roman"/>
          <w:sz w:val="28"/>
          <w:szCs w:val="28"/>
          <w:lang w:eastAsia="ru-RU"/>
        </w:rPr>
        <w:t xml:space="preserve">В соответствии со статьями 39.11, 39.12 Земельного кодекса Российской Федерации, </w:t>
      </w:r>
      <w:r w:rsidRPr="00F67FE8">
        <w:rPr>
          <w:rFonts w:eastAsia="Times New Roman"/>
          <w:sz w:val="28"/>
          <w:szCs w:val="28"/>
          <w:lang w:eastAsia="ar-SA"/>
        </w:rPr>
        <w:t xml:space="preserve">во исполнение решения Совет а сельского поселения Такарликовский сельсовет муниципального района Дюртюлинский район Республики Башкортостан от 28.11.2022 г. № 69/180,  администрация сельского поселения Такарликовский сельсовет муниципального района Дюртюлинский район Республики Башкортостан </w:t>
      </w:r>
      <w:proofErr w:type="gramStart"/>
      <w:r w:rsidRPr="00F67FE8">
        <w:rPr>
          <w:rFonts w:eastAsia="Times New Roman"/>
          <w:sz w:val="28"/>
          <w:szCs w:val="28"/>
          <w:lang w:eastAsia="ar-SA"/>
        </w:rPr>
        <w:t>п</w:t>
      </w:r>
      <w:proofErr w:type="gramEnd"/>
      <w:r w:rsidRPr="00F67FE8">
        <w:rPr>
          <w:rFonts w:eastAsia="Times New Roman"/>
          <w:sz w:val="28"/>
          <w:szCs w:val="28"/>
          <w:lang w:eastAsia="ar-SA"/>
        </w:rPr>
        <w:t xml:space="preserve"> </w:t>
      </w:r>
      <w:r w:rsidRPr="00F67FE8">
        <w:rPr>
          <w:rFonts w:eastAsia="Times New Roman"/>
          <w:b/>
          <w:sz w:val="28"/>
          <w:szCs w:val="28"/>
          <w:lang w:eastAsia="ar-SA"/>
        </w:rPr>
        <w:t>о с т а н о в л я е т:</w:t>
      </w:r>
    </w:p>
    <w:p w:rsidR="00F67FE8" w:rsidRPr="00F67FE8" w:rsidRDefault="00F67FE8" w:rsidP="00F67FE8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7FE8">
        <w:rPr>
          <w:rFonts w:eastAsia="Times New Roman"/>
          <w:sz w:val="28"/>
          <w:szCs w:val="28"/>
          <w:lang w:eastAsia="ru-RU"/>
        </w:rPr>
        <w:t xml:space="preserve">1. </w:t>
      </w:r>
      <w:r w:rsidRPr="00F67FE8">
        <w:rPr>
          <w:rFonts w:eastAsia="Times New Roman"/>
          <w:sz w:val="28"/>
          <w:szCs w:val="28"/>
          <w:lang w:eastAsia="ar-SA"/>
        </w:rPr>
        <w:t xml:space="preserve">Провести аукцион на право заключения договора аренды земельного участка, </w:t>
      </w:r>
      <w:r w:rsidRPr="00F67FE8">
        <w:rPr>
          <w:rFonts w:eastAsia="Times New Roman"/>
          <w:sz w:val="28"/>
          <w:szCs w:val="28"/>
          <w:lang w:eastAsia="ru-RU"/>
        </w:rPr>
        <w:t xml:space="preserve">категории земель - земли населенных пунктов с кадастровым номером </w:t>
      </w:r>
      <w:r w:rsidRPr="00F67FE8">
        <w:rPr>
          <w:rFonts w:eastAsia="Arial"/>
          <w:sz w:val="28"/>
          <w:szCs w:val="28"/>
          <w:lang w:eastAsia="ar-SA"/>
        </w:rPr>
        <w:t>02:70:010201:2</w:t>
      </w:r>
      <w:r w:rsidRPr="00F67FE8">
        <w:rPr>
          <w:rFonts w:eastAsia="Times New Roman"/>
          <w:sz w:val="28"/>
          <w:szCs w:val="28"/>
          <w:lang w:eastAsia="ru-RU"/>
        </w:rPr>
        <w:t xml:space="preserve">, площадью 12784 </w:t>
      </w:r>
      <w:proofErr w:type="spellStart"/>
      <w:r w:rsidRPr="00F67FE8">
        <w:rPr>
          <w:rFonts w:eastAsia="Times New Roman"/>
          <w:sz w:val="28"/>
          <w:szCs w:val="28"/>
          <w:lang w:eastAsia="ru-RU"/>
        </w:rPr>
        <w:t>кв.м</w:t>
      </w:r>
      <w:proofErr w:type="spellEnd"/>
      <w:r w:rsidRPr="00F67FE8">
        <w:rPr>
          <w:rFonts w:eastAsia="Times New Roman"/>
          <w:sz w:val="28"/>
          <w:szCs w:val="28"/>
          <w:lang w:eastAsia="ru-RU"/>
        </w:rPr>
        <w:t xml:space="preserve">., расположенного по адресу: </w:t>
      </w:r>
      <w:r w:rsidRPr="00F67FE8">
        <w:rPr>
          <w:rFonts w:eastAsia="Times New Roman"/>
          <w:bCs/>
          <w:color w:val="343434"/>
          <w:sz w:val="28"/>
          <w:szCs w:val="28"/>
          <w:shd w:val="clear" w:color="auto" w:fill="FFFFFF"/>
          <w:lang w:eastAsia="ru-RU"/>
        </w:rPr>
        <w:t xml:space="preserve">Республика Башкортостан, Дюртюлинский район, </w:t>
      </w:r>
      <w:proofErr w:type="gramStart"/>
      <w:r w:rsidRPr="00F67FE8">
        <w:rPr>
          <w:rFonts w:eastAsia="Times New Roman"/>
          <w:bCs/>
          <w:color w:val="343434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F67FE8">
        <w:rPr>
          <w:rFonts w:eastAsia="Times New Roman"/>
          <w:bCs/>
          <w:color w:val="343434"/>
          <w:sz w:val="28"/>
          <w:szCs w:val="28"/>
          <w:shd w:val="clear" w:color="auto" w:fill="FFFFFF"/>
          <w:lang w:eastAsia="ru-RU"/>
        </w:rPr>
        <w:t xml:space="preserve">/с Такарликовский, с. </w:t>
      </w:r>
      <w:proofErr w:type="spellStart"/>
      <w:r w:rsidRPr="00F67FE8">
        <w:rPr>
          <w:rFonts w:eastAsia="Times New Roman"/>
          <w:bCs/>
          <w:color w:val="343434"/>
          <w:sz w:val="28"/>
          <w:szCs w:val="28"/>
          <w:shd w:val="clear" w:color="auto" w:fill="FFFFFF"/>
          <w:lang w:eastAsia="ru-RU"/>
        </w:rPr>
        <w:t>Иванаево</w:t>
      </w:r>
      <w:proofErr w:type="spellEnd"/>
      <w:r w:rsidRPr="00F67FE8">
        <w:rPr>
          <w:rFonts w:eastAsia="Times New Roman"/>
          <w:bCs/>
          <w:color w:val="343434"/>
          <w:sz w:val="28"/>
          <w:szCs w:val="28"/>
          <w:shd w:val="clear" w:color="auto" w:fill="FFFFFF"/>
          <w:lang w:eastAsia="ru-RU"/>
        </w:rPr>
        <w:t xml:space="preserve">, ул. </w:t>
      </w:r>
      <w:proofErr w:type="spellStart"/>
      <w:r w:rsidRPr="00F67FE8">
        <w:rPr>
          <w:rFonts w:eastAsia="Times New Roman"/>
          <w:bCs/>
          <w:color w:val="343434"/>
          <w:sz w:val="28"/>
          <w:szCs w:val="28"/>
          <w:shd w:val="clear" w:color="auto" w:fill="FFFFFF"/>
          <w:lang w:eastAsia="ru-RU"/>
        </w:rPr>
        <w:t>Промзона</w:t>
      </w:r>
      <w:proofErr w:type="spellEnd"/>
      <w:r w:rsidRPr="00F67FE8">
        <w:rPr>
          <w:rFonts w:eastAsia="Times New Roman"/>
          <w:sz w:val="28"/>
          <w:szCs w:val="28"/>
          <w:lang w:eastAsia="ru-RU"/>
        </w:rPr>
        <w:t xml:space="preserve">,  </w:t>
      </w:r>
      <w:proofErr w:type="gramStart"/>
      <w:r w:rsidRPr="00F67FE8">
        <w:rPr>
          <w:rFonts w:eastAsia="Times New Roman"/>
          <w:sz w:val="28"/>
          <w:szCs w:val="28"/>
          <w:lang w:eastAsia="ru-RU"/>
        </w:rPr>
        <w:t>с</w:t>
      </w:r>
      <w:proofErr w:type="gramEnd"/>
      <w:r w:rsidRPr="00F67FE8">
        <w:rPr>
          <w:rFonts w:eastAsia="Times New Roman"/>
          <w:sz w:val="28"/>
          <w:szCs w:val="28"/>
          <w:lang w:eastAsia="ru-RU"/>
        </w:rPr>
        <w:t xml:space="preserve"> видом разрешенного использования «под промышленные предприятия».</w:t>
      </w:r>
    </w:p>
    <w:p w:rsidR="00F67FE8" w:rsidRPr="00F67FE8" w:rsidRDefault="00F67FE8" w:rsidP="00F67FE8">
      <w:pPr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 w:rsidRPr="00F67FE8">
        <w:rPr>
          <w:rFonts w:eastAsia="Times New Roman"/>
          <w:sz w:val="28"/>
          <w:szCs w:val="28"/>
          <w:lang w:eastAsia="ru-RU"/>
        </w:rPr>
        <w:t>2.</w:t>
      </w:r>
      <w:r w:rsidRPr="00F67FE8">
        <w:rPr>
          <w:rFonts w:eastAsia="Arial"/>
          <w:sz w:val="28"/>
          <w:szCs w:val="28"/>
          <w:lang w:eastAsia="ar-SA"/>
        </w:rPr>
        <w:t>Утвердить условия аукциона на право заключения договора аренды земельного участка, указанного в пункте 1 настоящего постановления (согласно приложению к настоящему постановлению).</w:t>
      </w:r>
    </w:p>
    <w:p w:rsidR="00F67FE8" w:rsidRPr="00F67FE8" w:rsidRDefault="00F67FE8" w:rsidP="00F67FE8">
      <w:pPr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 w:rsidRPr="00F67FE8">
        <w:rPr>
          <w:rFonts w:eastAsia="Times New Roman"/>
          <w:sz w:val="28"/>
          <w:szCs w:val="28"/>
          <w:lang w:eastAsia="ru-RU"/>
        </w:rPr>
        <w:t xml:space="preserve">3. Администрации сельского поселения Такарликовский сельсовет муниципального района Дюртюлинский район Республики Башкортостан </w:t>
      </w:r>
      <w:r w:rsidRPr="00F67FE8">
        <w:rPr>
          <w:rFonts w:eastAsia="Arial"/>
          <w:sz w:val="28"/>
          <w:szCs w:val="28"/>
          <w:lang w:eastAsia="ar-SA"/>
        </w:rPr>
        <w:t>в установленном порядке обеспечить:</w:t>
      </w:r>
    </w:p>
    <w:p w:rsidR="00F67FE8" w:rsidRPr="00F67FE8" w:rsidRDefault="00F67FE8" w:rsidP="00F67FE8">
      <w:pPr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 w:rsidRPr="00F67FE8">
        <w:rPr>
          <w:rFonts w:eastAsia="Arial"/>
          <w:sz w:val="28"/>
          <w:szCs w:val="28"/>
          <w:lang w:eastAsia="ar-SA"/>
        </w:rPr>
        <w:t>3.1. Размещение извещения о проведен</w:t>
      </w:r>
      <w:proofErr w:type="gramStart"/>
      <w:r w:rsidRPr="00F67FE8">
        <w:rPr>
          <w:rFonts w:eastAsia="Arial"/>
          <w:sz w:val="28"/>
          <w:szCs w:val="28"/>
          <w:lang w:eastAsia="ar-SA"/>
        </w:rPr>
        <w:t>ии ау</w:t>
      </w:r>
      <w:proofErr w:type="gramEnd"/>
      <w:r w:rsidRPr="00F67FE8">
        <w:rPr>
          <w:rFonts w:eastAsia="Arial"/>
          <w:sz w:val="28"/>
          <w:szCs w:val="28"/>
          <w:lang w:eastAsia="ar-SA"/>
        </w:rPr>
        <w:t>кциона на право заключения договора аренды земельного участка, указанного в пункте 1 настоящего постановления, на официальном сайте Российской Федерации в информационно-телекоммуникационной сети «Интернет» (</w:t>
      </w:r>
      <w:hyperlink r:id="rId9" w:history="1">
        <w:r w:rsidRPr="00F67FE8">
          <w:rPr>
            <w:rFonts w:eastAsia="Arial"/>
            <w:sz w:val="28"/>
            <w:szCs w:val="28"/>
            <w:lang w:eastAsia="ar-SA"/>
          </w:rPr>
          <w:t>www.torgi.gov.ru</w:t>
        </w:r>
      </w:hyperlink>
      <w:r w:rsidRPr="00F67FE8">
        <w:rPr>
          <w:rFonts w:eastAsia="Arial"/>
          <w:sz w:val="28"/>
          <w:szCs w:val="28"/>
          <w:lang w:eastAsia="ar-SA"/>
        </w:rPr>
        <w:t xml:space="preserve">), </w:t>
      </w:r>
      <w:r w:rsidRPr="00F67FE8">
        <w:rPr>
          <w:rFonts w:eastAsia="Times New Roman"/>
          <w:sz w:val="28"/>
          <w:szCs w:val="28"/>
          <w:lang w:eastAsia="ru-RU"/>
        </w:rPr>
        <w:t xml:space="preserve">на официальном сайте администрации сельского поселения </w:t>
      </w:r>
      <w:proofErr w:type="spellStart"/>
      <w:r w:rsidRPr="00F67FE8">
        <w:rPr>
          <w:rFonts w:eastAsia="Times New Roman"/>
          <w:sz w:val="28"/>
          <w:szCs w:val="28"/>
          <w:lang w:eastAsia="ru-RU"/>
        </w:rPr>
        <w:t>Такарликовскийсельсовет</w:t>
      </w:r>
      <w:proofErr w:type="spellEnd"/>
      <w:r w:rsidRPr="00F67FE8">
        <w:rPr>
          <w:rFonts w:eastAsia="Times New Roman"/>
          <w:sz w:val="28"/>
          <w:szCs w:val="28"/>
          <w:lang w:eastAsia="ru-RU"/>
        </w:rPr>
        <w:t xml:space="preserve"> </w:t>
      </w:r>
      <w:r w:rsidRPr="00F67FE8">
        <w:rPr>
          <w:rFonts w:eastAsia="Times New Roman"/>
          <w:sz w:val="28"/>
          <w:szCs w:val="28"/>
          <w:lang w:eastAsia="ar-SA"/>
        </w:rPr>
        <w:t>(</w:t>
      </w:r>
      <w:hyperlink r:id="rId10" w:history="1">
        <w:r w:rsidRPr="00F67FE8">
          <w:rPr>
            <w:rFonts w:eastAsia="Times New Roman"/>
            <w:sz w:val="28"/>
            <w:szCs w:val="28"/>
            <w:lang w:eastAsia="ru-RU"/>
          </w:rPr>
          <w:t>www.takarlik.ru</w:t>
        </w:r>
      </w:hyperlink>
      <w:r w:rsidRPr="00F67FE8">
        <w:rPr>
          <w:rFonts w:eastAsia="Times New Roman"/>
          <w:sz w:val="28"/>
          <w:szCs w:val="28"/>
          <w:lang w:eastAsia="ar-SA"/>
        </w:rPr>
        <w:t xml:space="preserve">). </w:t>
      </w:r>
    </w:p>
    <w:p w:rsidR="00F67FE8" w:rsidRPr="00F67FE8" w:rsidRDefault="00F67FE8" w:rsidP="00F67FE8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7FE8">
        <w:rPr>
          <w:rFonts w:eastAsia="Arial"/>
          <w:sz w:val="28"/>
          <w:szCs w:val="28"/>
          <w:lang w:eastAsia="ar-SA"/>
        </w:rPr>
        <w:t xml:space="preserve">3.2. </w:t>
      </w:r>
      <w:r w:rsidRPr="00F67FE8">
        <w:rPr>
          <w:rFonts w:eastAsia="Times New Roman"/>
          <w:sz w:val="28"/>
          <w:szCs w:val="28"/>
          <w:lang w:eastAsia="ru-RU"/>
        </w:rPr>
        <w:t>Заключение договора аренды земельного участка, указанного в пункте 1 настоящего постановления, в соответствии с протоколом о результатах аукциона.</w:t>
      </w:r>
    </w:p>
    <w:p w:rsidR="00F67FE8" w:rsidRPr="00F67FE8" w:rsidRDefault="00F67FE8" w:rsidP="00F67FE8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67FE8">
        <w:rPr>
          <w:rFonts w:eastAsia="Times New Roman"/>
          <w:sz w:val="28"/>
          <w:szCs w:val="28"/>
          <w:lang w:eastAsia="ru-RU"/>
        </w:rPr>
        <w:t xml:space="preserve">4. </w:t>
      </w:r>
      <w:proofErr w:type="gramStart"/>
      <w:r w:rsidRPr="00F67FE8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Pr="00F67FE8">
        <w:rPr>
          <w:rFonts w:eastAsia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F67FE8" w:rsidRDefault="00F67FE8" w:rsidP="00F67FE8">
      <w:pPr>
        <w:jc w:val="both"/>
        <w:rPr>
          <w:rFonts w:eastAsia="Times New Roman"/>
          <w:sz w:val="28"/>
          <w:szCs w:val="28"/>
          <w:lang w:eastAsia="ru-RU"/>
        </w:rPr>
      </w:pPr>
    </w:p>
    <w:p w:rsidR="00F67FE8" w:rsidRDefault="00F67FE8" w:rsidP="00F67FE8">
      <w:pPr>
        <w:jc w:val="both"/>
        <w:rPr>
          <w:rFonts w:eastAsia="Times New Roman"/>
          <w:sz w:val="28"/>
          <w:szCs w:val="28"/>
          <w:lang w:eastAsia="ru-RU"/>
        </w:rPr>
      </w:pPr>
    </w:p>
    <w:p w:rsidR="00F67FE8" w:rsidRDefault="00F67FE8" w:rsidP="00F67FE8">
      <w:pPr>
        <w:jc w:val="both"/>
        <w:rPr>
          <w:rFonts w:eastAsia="Times New Roman"/>
          <w:sz w:val="28"/>
          <w:szCs w:val="28"/>
          <w:lang w:eastAsia="ru-RU"/>
        </w:rPr>
      </w:pPr>
    </w:p>
    <w:p w:rsidR="00F67FE8" w:rsidRPr="00F67FE8" w:rsidRDefault="00F67FE8" w:rsidP="00F67FE8">
      <w:pPr>
        <w:jc w:val="both"/>
        <w:rPr>
          <w:rFonts w:eastAsia="Times New Roman"/>
          <w:sz w:val="28"/>
          <w:szCs w:val="28"/>
          <w:lang w:eastAsia="ru-RU"/>
        </w:rPr>
      </w:pPr>
      <w:r w:rsidRPr="00F67FE8">
        <w:rPr>
          <w:rFonts w:eastAsia="Times New Roman"/>
          <w:sz w:val="28"/>
          <w:szCs w:val="28"/>
          <w:lang w:eastAsia="ru-RU"/>
        </w:rPr>
        <w:t xml:space="preserve">Глава сельского поселения                                                            </w:t>
      </w:r>
      <w:proofErr w:type="spellStart"/>
      <w:r w:rsidRPr="00F67FE8">
        <w:rPr>
          <w:rFonts w:eastAsia="Times New Roman"/>
          <w:sz w:val="28"/>
          <w:szCs w:val="28"/>
          <w:lang w:eastAsia="ru-RU"/>
        </w:rPr>
        <w:t>Р.Р.Гареев</w:t>
      </w:r>
      <w:proofErr w:type="spellEnd"/>
      <w:r w:rsidRPr="00F67FE8">
        <w:rPr>
          <w:rFonts w:eastAsia="Times New Roman"/>
          <w:sz w:val="28"/>
          <w:szCs w:val="28"/>
          <w:lang w:eastAsia="ru-RU"/>
        </w:rPr>
        <w:t xml:space="preserve"> </w:t>
      </w:r>
    </w:p>
    <w:p w:rsidR="00F67FE8" w:rsidRPr="00F67FE8" w:rsidRDefault="00F67FE8" w:rsidP="00F67FE8">
      <w:pPr>
        <w:suppressAutoHyphens/>
        <w:jc w:val="both"/>
        <w:rPr>
          <w:rFonts w:eastAsia="Times New Roman"/>
          <w:sz w:val="28"/>
          <w:szCs w:val="28"/>
          <w:lang w:eastAsia="ru-RU"/>
        </w:rPr>
      </w:pPr>
    </w:p>
    <w:p w:rsidR="00F67FE8" w:rsidRDefault="00F67FE8" w:rsidP="00F67FE8">
      <w:pPr>
        <w:suppressAutoHyphens/>
        <w:jc w:val="both"/>
        <w:rPr>
          <w:rFonts w:eastAsia="Times New Roman"/>
          <w:sz w:val="28"/>
          <w:szCs w:val="28"/>
          <w:lang w:eastAsia="ru-RU"/>
        </w:rPr>
      </w:pPr>
    </w:p>
    <w:p w:rsidR="00F67FE8" w:rsidRPr="00F67FE8" w:rsidRDefault="00F67FE8" w:rsidP="00F67FE8">
      <w:pPr>
        <w:suppressAutoHyphens/>
        <w:jc w:val="both"/>
        <w:rPr>
          <w:rFonts w:eastAsia="Times New Roman"/>
          <w:sz w:val="28"/>
          <w:szCs w:val="28"/>
          <w:lang w:eastAsia="ru-RU"/>
        </w:rPr>
      </w:pPr>
    </w:p>
    <w:p w:rsidR="00F67FE8" w:rsidRPr="00F67FE8" w:rsidRDefault="00F67FE8" w:rsidP="00F67FE8">
      <w:pPr>
        <w:ind w:left="5580"/>
        <w:rPr>
          <w:rFonts w:eastAsia="Times New Roman"/>
          <w:sz w:val="20"/>
          <w:szCs w:val="20"/>
          <w:lang w:eastAsia="ru-RU"/>
        </w:rPr>
      </w:pPr>
      <w:r w:rsidRPr="00F67FE8">
        <w:rPr>
          <w:rFonts w:eastAsia="Times New Roman"/>
          <w:sz w:val="20"/>
          <w:szCs w:val="20"/>
          <w:lang w:eastAsia="ru-RU"/>
        </w:rPr>
        <w:lastRenderedPageBreak/>
        <w:t xml:space="preserve">Приложение </w:t>
      </w:r>
    </w:p>
    <w:p w:rsidR="00F67FE8" w:rsidRPr="00F67FE8" w:rsidRDefault="00F67FE8" w:rsidP="00F67FE8">
      <w:pPr>
        <w:ind w:left="5580"/>
        <w:rPr>
          <w:rFonts w:eastAsia="Times New Roman"/>
          <w:sz w:val="20"/>
          <w:szCs w:val="20"/>
          <w:lang w:eastAsia="ru-RU"/>
        </w:rPr>
      </w:pPr>
      <w:r w:rsidRPr="00F67FE8">
        <w:rPr>
          <w:rFonts w:eastAsia="Times New Roman"/>
          <w:sz w:val="20"/>
          <w:szCs w:val="20"/>
          <w:lang w:eastAsia="ru-RU"/>
        </w:rPr>
        <w:t xml:space="preserve">к постановлению администрации сельского поселения Такарликовский сельсовет муниципального района Дюртюлинский район Республики Башкортостан </w:t>
      </w:r>
    </w:p>
    <w:p w:rsidR="00F67FE8" w:rsidRPr="00F67FE8" w:rsidRDefault="00F67FE8" w:rsidP="00F67FE8">
      <w:pPr>
        <w:ind w:left="5580"/>
        <w:rPr>
          <w:rFonts w:eastAsia="Times New Roman"/>
          <w:sz w:val="20"/>
          <w:szCs w:val="20"/>
          <w:lang w:eastAsia="ru-RU"/>
        </w:rPr>
      </w:pPr>
      <w:r w:rsidRPr="00F67FE8">
        <w:rPr>
          <w:rFonts w:eastAsia="Times New Roman"/>
          <w:sz w:val="20"/>
          <w:szCs w:val="20"/>
          <w:lang w:eastAsia="ru-RU"/>
        </w:rPr>
        <w:t>от «</w:t>
      </w:r>
      <w:r>
        <w:rPr>
          <w:rFonts w:eastAsia="Times New Roman"/>
          <w:sz w:val="20"/>
          <w:szCs w:val="20"/>
          <w:lang w:eastAsia="ru-RU"/>
        </w:rPr>
        <w:t>28</w:t>
      </w:r>
      <w:r w:rsidRPr="00F67FE8">
        <w:rPr>
          <w:rFonts w:eastAsia="Times New Roman"/>
          <w:sz w:val="20"/>
          <w:szCs w:val="20"/>
          <w:lang w:eastAsia="ru-RU"/>
        </w:rPr>
        <w:t xml:space="preserve">» </w:t>
      </w:r>
      <w:r>
        <w:rPr>
          <w:rFonts w:eastAsia="Times New Roman"/>
          <w:sz w:val="20"/>
          <w:szCs w:val="20"/>
          <w:lang w:eastAsia="ru-RU"/>
        </w:rPr>
        <w:t xml:space="preserve">декабря </w:t>
      </w:r>
      <w:r w:rsidRPr="00F67FE8">
        <w:rPr>
          <w:rFonts w:eastAsia="Times New Roman"/>
          <w:sz w:val="20"/>
          <w:szCs w:val="20"/>
          <w:lang w:eastAsia="ru-RU"/>
        </w:rPr>
        <w:t>20</w:t>
      </w:r>
      <w:r>
        <w:rPr>
          <w:rFonts w:eastAsia="Times New Roman"/>
          <w:sz w:val="20"/>
          <w:szCs w:val="20"/>
          <w:lang w:eastAsia="ru-RU"/>
        </w:rPr>
        <w:t>22</w:t>
      </w:r>
      <w:r w:rsidRPr="00F67FE8">
        <w:rPr>
          <w:rFonts w:eastAsia="Times New Roman"/>
          <w:sz w:val="20"/>
          <w:szCs w:val="20"/>
          <w:lang w:eastAsia="ru-RU"/>
        </w:rPr>
        <w:t xml:space="preserve"> г. № </w:t>
      </w:r>
      <w:r>
        <w:rPr>
          <w:rFonts w:eastAsia="Times New Roman"/>
          <w:sz w:val="20"/>
          <w:szCs w:val="20"/>
          <w:lang w:eastAsia="ru-RU"/>
        </w:rPr>
        <w:t>12/28</w:t>
      </w:r>
    </w:p>
    <w:p w:rsidR="00F67FE8" w:rsidRPr="00F67FE8" w:rsidRDefault="00F67FE8" w:rsidP="00F67FE8">
      <w:pPr>
        <w:jc w:val="center"/>
        <w:rPr>
          <w:rFonts w:eastAsia="Times New Roman"/>
          <w:sz w:val="28"/>
          <w:szCs w:val="28"/>
          <w:lang w:eastAsia="ru-RU"/>
        </w:rPr>
      </w:pPr>
    </w:p>
    <w:p w:rsidR="00F67FE8" w:rsidRPr="00F67FE8" w:rsidRDefault="00F67FE8" w:rsidP="00F67FE8">
      <w:pPr>
        <w:jc w:val="center"/>
        <w:rPr>
          <w:rFonts w:eastAsia="Times New Roman"/>
          <w:sz w:val="27"/>
          <w:szCs w:val="27"/>
          <w:lang w:eastAsia="ru-RU"/>
        </w:rPr>
      </w:pPr>
      <w:r w:rsidRPr="00F67FE8">
        <w:rPr>
          <w:rFonts w:eastAsia="Times New Roman"/>
          <w:sz w:val="27"/>
          <w:szCs w:val="27"/>
          <w:lang w:eastAsia="ru-RU"/>
        </w:rPr>
        <w:t>Условия аукциона на право заключения договора аренды земельного участка</w:t>
      </w:r>
    </w:p>
    <w:p w:rsidR="00F67FE8" w:rsidRPr="00F67FE8" w:rsidRDefault="00F67FE8" w:rsidP="00F67FE8">
      <w:pPr>
        <w:ind w:firstLine="708"/>
        <w:jc w:val="both"/>
        <w:rPr>
          <w:rFonts w:eastAsia="Times New Roman"/>
          <w:sz w:val="27"/>
          <w:szCs w:val="27"/>
          <w:lang w:eastAsia="ru-RU"/>
        </w:rPr>
      </w:pPr>
    </w:p>
    <w:tbl>
      <w:tblPr>
        <w:tblW w:w="9205" w:type="dxa"/>
        <w:tblInd w:w="146" w:type="dxa"/>
        <w:tblLayout w:type="fixed"/>
        <w:tblLook w:val="0000" w:firstRow="0" w:lastRow="0" w:firstColumn="0" w:lastColumn="0" w:noHBand="0" w:noVBand="0"/>
      </w:tblPr>
      <w:tblGrid>
        <w:gridCol w:w="3535"/>
        <w:gridCol w:w="5670"/>
      </w:tblGrid>
      <w:tr w:rsidR="00F67FE8" w:rsidRPr="00F67FE8" w:rsidTr="003A18E9">
        <w:trPr>
          <w:trHeight w:val="191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FE8" w:rsidRPr="00F67FE8" w:rsidRDefault="00F67FE8" w:rsidP="00F67FE8">
            <w:pPr>
              <w:suppressAutoHyphens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  <w:r w:rsidRPr="00F67FE8">
              <w:rPr>
                <w:rFonts w:eastAsia="Times New Roman"/>
                <w:sz w:val="27"/>
                <w:szCs w:val="27"/>
                <w:lang w:eastAsia="ar-SA"/>
              </w:rPr>
              <w:t>Наименование предмета аукциона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E8" w:rsidRPr="00F67FE8" w:rsidRDefault="00F67FE8" w:rsidP="00F67FE8">
            <w:pPr>
              <w:suppressAutoHyphens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  <w:r w:rsidRPr="00F67FE8">
              <w:rPr>
                <w:rFonts w:eastAsia="Times New Roman"/>
                <w:sz w:val="27"/>
                <w:szCs w:val="27"/>
                <w:lang w:eastAsia="ar-SA"/>
              </w:rPr>
              <w:t>Право заключения договора аренды земельного участка</w:t>
            </w:r>
          </w:p>
        </w:tc>
      </w:tr>
      <w:tr w:rsidR="00F67FE8" w:rsidRPr="00F67FE8" w:rsidTr="003A18E9">
        <w:trPr>
          <w:trHeight w:val="191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FE8" w:rsidRPr="00F67FE8" w:rsidRDefault="00F67FE8" w:rsidP="00F67FE8">
            <w:pPr>
              <w:suppressAutoHyphens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  <w:r w:rsidRPr="00F67FE8">
              <w:rPr>
                <w:rFonts w:eastAsia="Times New Roman"/>
                <w:sz w:val="27"/>
                <w:szCs w:val="27"/>
                <w:lang w:eastAsia="ar-SA"/>
              </w:rPr>
              <w:t xml:space="preserve">Категория земель         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E8" w:rsidRPr="00F67FE8" w:rsidRDefault="00F67FE8" w:rsidP="00F67FE8">
            <w:pPr>
              <w:suppressAutoHyphens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  <w:r w:rsidRPr="00F67FE8">
              <w:rPr>
                <w:rFonts w:eastAsia="Times New Roman"/>
                <w:sz w:val="27"/>
                <w:szCs w:val="27"/>
                <w:lang w:eastAsia="ru-RU"/>
              </w:rPr>
              <w:t>Земли населенных пунктов</w:t>
            </w:r>
          </w:p>
        </w:tc>
      </w:tr>
      <w:tr w:rsidR="00F67FE8" w:rsidRPr="00F67FE8" w:rsidTr="003A18E9">
        <w:trPr>
          <w:trHeight w:val="383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FE8" w:rsidRPr="00F67FE8" w:rsidRDefault="00F67FE8" w:rsidP="00F67FE8">
            <w:pPr>
              <w:suppressAutoHyphens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  <w:r w:rsidRPr="00F67FE8">
              <w:rPr>
                <w:rFonts w:eastAsia="Times New Roman"/>
                <w:sz w:val="27"/>
                <w:szCs w:val="27"/>
                <w:lang w:eastAsia="ar-SA"/>
              </w:rPr>
              <w:t>Местонахождение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E8" w:rsidRPr="00F67FE8" w:rsidRDefault="00F67FE8" w:rsidP="00F67FE8">
            <w:pPr>
              <w:suppressAutoHyphens/>
              <w:ind w:right="230"/>
              <w:jc w:val="both"/>
              <w:textAlignment w:val="baseline"/>
              <w:rPr>
                <w:rFonts w:eastAsia="Times New Roman"/>
                <w:kern w:val="3"/>
                <w:sz w:val="27"/>
                <w:szCs w:val="27"/>
              </w:rPr>
            </w:pPr>
            <w:r w:rsidRPr="00F67FE8">
              <w:rPr>
                <w:rFonts w:eastAsia="Times New Roman"/>
                <w:bCs/>
                <w:color w:val="343434"/>
                <w:sz w:val="27"/>
                <w:szCs w:val="27"/>
                <w:shd w:val="clear" w:color="auto" w:fill="FFFFFF"/>
                <w:lang w:eastAsia="ru-RU"/>
              </w:rPr>
              <w:t xml:space="preserve">Республика Башкортостан, Дюртюлинский район, </w:t>
            </w:r>
            <w:proofErr w:type="gramStart"/>
            <w:r w:rsidRPr="00F67FE8">
              <w:rPr>
                <w:rFonts w:eastAsia="Times New Roman"/>
                <w:bCs/>
                <w:color w:val="343434"/>
                <w:sz w:val="27"/>
                <w:szCs w:val="27"/>
                <w:shd w:val="clear" w:color="auto" w:fill="FFFFFF"/>
                <w:lang w:eastAsia="ru-RU"/>
              </w:rPr>
              <w:t>с</w:t>
            </w:r>
            <w:proofErr w:type="gramEnd"/>
            <w:r w:rsidRPr="00F67FE8">
              <w:rPr>
                <w:rFonts w:eastAsia="Times New Roman"/>
                <w:bCs/>
                <w:color w:val="343434"/>
                <w:sz w:val="27"/>
                <w:szCs w:val="27"/>
                <w:shd w:val="clear" w:color="auto" w:fill="FFFFFF"/>
                <w:lang w:eastAsia="ru-RU"/>
              </w:rPr>
              <w:t xml:space="preserve">/с Такарликовский, с. </w:t>
            </w:r>
            <w:proofErr w:type="spellStart"/>
            <w:r w:rsidRPr="00F67FE8">
              <w:rPr>
                <w:rFonts w:eastAsia="Times New Roman"/>
                <w:bCs/>
                <w:color w:val="343434"/>
                <w:sz w:val="27"/>
                <w:szCs w:val="27"/>
                <w:shd w:val="clear" w:color="auto" w:fill="FFFFFF"/>
                <w:lang w:eastAsia="ru-RU"/>
              </w:rPr>
              <w:t>Иванаево</w:t>
            </w:r>
            <w:proofErr w:type="spellEnd"/>
            <w:r w:rsidRPr="00F67FE8">
              <w:rPr>
                <w:rFonts w:eastAsia="Times New Roman"/>
                <w:bCs/>
                <w:color w:val="343434"/>
                <w:sz w:val="27"/>
                <w:szCs w:val="27"/>
                <w:shd w:val="clear" w:color="auto" w:fill="FFFFFF"/>
                <w:lang w:eastAsia="ru-RU"/>
              </w:rPr>
              <w:t xml:space="preserve">, ул. </w:t>
            </w:r>
            <w:proofErr w:type="spellStart"/>
            <w:r w:rsidRPr="00F67FE8">
              <w:rPr>
                <w:rFonts w:eastAsia="Times New Roman"/>
                <w:bCs/>
                <w:color w:val="343434"/>
                <w:sz w:val="27"/>
                <w:szCs w:val="27"/>
                <w:shd w:val="clear" w:color="auto" w:fill="FFFFFF"/>
                <w:lang w:eastAsia="ru-RU"/>
              </w:rPr>
              <w:t>Промзона</w:t>
            </w:r>
            <w:proofErr w:type="spellEnd"/>
          </w:p>
        </w:tc>
      </w:tr>
      <w:tr w:rsidR="00F67FE8" w:rsidRPr="00F67FE8" w:rsidTr="003A18E9">
        <w:trPr>
          <w:trHeight w:val="441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FE8" w:rsidRPr="00F67FE8" w:rsidRDefault="00F67FE8" w:rsidP="00F67FE8">
            <w:pPr>
              <w:suppressAutoHyphens/>
              <w:jc w:val="both"/>
              <w:rPr>
                <w:rFonts w:eastAsia="Arial"/>
                <w:sz w:val="27"/>
                <w:szCs w:val="27"/>
                <w:lang w:eastAsia="ar-SA"/>
              </w:rPr>
            </w:pPr>
            <w:r w:rsidRPr="00F67FE8">
              <w:rPr>
                <w:rFonts w:eastAsia="Times New Roman"/>
                <w:sz w:val="27"/>
                <w:szCs w:val="27"/>
                <w:lang w:eastAsia="ar-SA"/>
              </w:rPr>
              <w:t>Кадастровый номер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E8" w:rsidRPr="00F67FE8" w:rsidRDefault="00F67FE8" w:rsidP="00F67FE8">
            <w:pPr>
              <w:suppressAutoHyphens/>
              <w:jc w:val="both"/>
              <w:textAlignment w:val="baseline"/>
              <w:rPr>
                <w:rFonts w:eastAsia="Arial"/>
                <w:kern w:val="3"/>
                <w:sz w:val="27"/>
                <w:szCs w:val="27"/>
              </w:rPr>
            </w:pPr>
            <w:r w:rsidRPr="00F67FE8">
              <w:rPr>
                <w:rFonts w:eastAsia="Arial"/>
                <w:sz w:val="27"/>
                <w:szCs w:val="27"/>
                <w:lang w:eastAsia="ar-SA"/>
              </w:rPr>
              <w:t>02:70:010201:2</w:t>
            </w:r>
          </w:p>
        </w:tc>
      </w:tr>
      <w:tr w:rsidR="00F67FE8" w:rsidRPr="00F67FE8" w:rsidTr="003A18E9">
        <w:trPr>
          <w:trHeight w:val="383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FE8" w:rsidRPr="00F67FE8" w:rsidRDefault="00F67FE8" w:rsidP="00F67FE8">
            <w:pPr>
              <w:suppressAutoHyphens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  <w:r w:rsidRPr="00F67FE8">
              <w:rPr>
                <w:rFonts w:eastAsia="Times New Roman"/>
                <w:sz w:val="27"/>
                <w:szCs w:val="27"/>
                <w:lang w:eastAsia="ar-SA"/>
              </w:rPr>
              <w:t xml:space="preserve">Площадь 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E8" w:rsidRPr="00F67FE8" w:rsidRDefault="00F67FE8" w:rsidP="00F67FE8">
            <w:pPr>
              <w:suppressAutoHyphens/>
              <w:jc w:val="both"/>
              <w:textAlignment w:val="baseline"/>
              <w:rPr>
                <w:rFonts w:eastAsia="Times New Roman"/>
                <w:kern w:val="3"/>
                <w:sz w:val="27"/>
                <w:szCs w:val="27"/>
              </w:rPr>
            </w:pPr>
            <w:r w:rsidRPr="00F67FE8">
              <w:rPr>
                <w:rFonts w:eastAsia="Times New Roman"/>
                <w:sz w:val="27"/>
                <w:szCs w:val="27"/>
                <w:lang w:eastAsia="ru-RU"/>
              </w:rPr>
              <w:t xml:space="preserve">12 784 </w:t>
            </w:r>
            <w:r w:rsidRPr="00F67FE8">
              <w:rPr>
                <w:rFonts w:eastAsia="Times New Roman"/>
                <w:kern w:val="3"/>
                <w:sz w:val="27"/>
                <w:szCs w:val="27"/>
              </w:rPr>
              <w:t>кв. м</w:t>
            </w:r>
          </w:p>
        </w:tc>
      </w:tr>
      <w:tr w:rsidR="00F67FE8" w:rsidRPr="00F67FE8" w:rsidTr="003A18E9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FE8" w:rsidRPr="00F67FE8" w:rsidRDefault="00F67FE8" w:rsidP="00F67FE8">
            <w:pPr>
              <w:suppressAutoHyphens/>
              <w:jc w:val="both"/>
              <w:rPr>
                <w:rFonts w:eastAsia="Arial"/>
                <w:sz w:val="27"/>
                <w:szCs w:val="27"/>
                <w:lang w:eastAsia="ar-SA"/>
              </w:rPr>
            </w:pPr>
            <w:r w:rsidRPr="00F67FE8">
              <w:rPr>
                <w:rFonts w:eastAsia="Times New Roman"/>
                <w:sz w:val="27"/>
                <w:szCs w:val="27"/>
                <w:lang w:eastAsia="ar-SA"/>
              </w:rPr>
              <w:t xml:space="preserve">Вид разрешенного использования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E8" w:rsidRPr="00F67FE8" w:rsidRDefault="00F67FE8" w:rsidP="00F67FE8">
            <w:pPr>
              <w:suppressAutoHyphens/>
              <w:jc w:val="both"/>
              <w:textAlignment w:val="baseline"/>
              <w:rPr>
                <w:rFonts w:eastAsia="Arial"/>
                <w:kern w:val="3"/>
                <w:sz w:val="27"/>
                <w:szCs w:val="27"/>
              </w:rPr>
            </w:pPr>
            <w:r w:rsidRPr="00F67FE8">
              <w:rPr>
                <w:rFonts w:eastAsia="Times New Roman"/>
                <w:sz w:val="27"/>
                <w:szCs w:val="27"/>
                <w:lang w:eastAsia="ru-RU"/>
              </w:rPr>
              <w:t>Под промышленные предприятия</w:t>
            </w:r>
          </w:p>
        </w:tc>
      </w:tr>
      <w:tr w:rsidR="00F67FE8" w:rsidRPr="00F67FE8" w:rsidTr="003A18E9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FE8" w:rsidRPr="00F67FE8" w:rsidRDefault="00F67FE8" w:rsidP="00F67FE8">
            <w:pPr>
              <w:suppressAutoHyphens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  <w:r w:rsidRPr="00F67FE8">
              <w:rPr>
                <w:rFonts w:eastAsia="Times New Roman"/>
                <w:sz w:val="27"/>
                <w:szCs w:val="27"/>
                <w:lang w:eastAsia="ar-SA"/>
              </w:rPr>
              <w:t>Срок аренды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E8" w:rsidRPr="00F67FE8" w:rsidRDefault="00F67FE8" w:rsidP="00F67FE8">
            <w:pPr>
              <w:suppressAutoHyphens/>
              <w:jc w:val="both"/>
              <w:textAlignment w:val="baseline"/>
              <w:rPr>
                <w:rFonts w:eastAsia="Times New Roman"/>
                <w:kern w:val="3"/>
                <w:sz w:val="27"/>
                <w:szCs w:val="27"/>
              </w:rPr>
            </w:pPr>
            <w:r w:rsidRPr="00F67FE8">
              <w:rPr>
                <w:rFonts w:eastAsia="Times New Roman"/>
                <w:kern w:val="3"/>
                <w:sz w:val="27"/>
                <w:szCs w:val="27"/>
              </w:rPr>
              <w:t>30 месяцев</w:t>
            </w:r>
          </w:p>
        </w:tc>
      </w:tr>
      <w:tr w:rsidR="00F67FE8" w:rsidRPr="00F67FE8" w:rsidTr="003A18E9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FE8" w:rsidRPr="00F67FE8" w:rsidRDefault="00F67FE8" w:rsidP="00F67FE8">
            <w:pPr>
              <w:suppressAutoHyphens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  <w:r w:rsidRPr="00F67FE8">
              <w:rPr>
                <w:rFonts w:eastAsia="Times New Roman"/>
                <w:sz w:val="27"/>
                <w:szCs w:val="27"/>
                <w:lang w:eastAsia="ar-SA"/>
              </w:rPr>
              <w:t>Наименование органа, принявшего решение                            о проведен</w:t>
            </w:r>
            <w:proofErr w:type="gramStart"/>
            <w:r w:rsidRPr="00F67FE8">
              <w:rPr>
                <w:rFonts w:eastAsia="Times New Roman"/>
                <w:sz w:val="27"/>
                <w:szCs w:val="27"/>
                <w:lang w:eastAsia="ar-SA"/>
              </w:rPr>
              <w:t>ии ау</w:t>
            </w:r>
            <w:proofErr w:type="gramEnd"/>
            <w:r w:rsidRPr="00F67FE8">
              <w:rPr>
                <w:rFonts w:eastAsia="Times New Roman"/>
                <w:sz w:val="27"/>
                <w:szCs w:val="27"/>
                <w:lang w:eastAsia="ar-SA"/>
              </w:rPr>
              <w:t>кциона,                          и организатора аукциона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E8" w:rsidRPr="00F67FE8" w:rsidRDefault="00F67FE8" w:rsidP="00F67FE8">
            <w:pPr>
              <w:suppressAutoHyphens/>
              <w:jc w:val="both"/>
              <w:textAlignment w:val="baseline"/>
              <w:rPr>
                <w:rFonts w:eastAsia="Times New Roman"/>
                <w:kern w:val="3"/>
                <w:sz w:val="27"/>
                <w:szCs w:val="27"/>
              </w:rPr>
            </w:pPr>
            <w:r w:rsidRPr="00F67FE8">
              <w:rPr>
                <w:rFonts w:eastAsia="Times New Roman"/>
                <w:sz w:val="27"/>
                <w:szCs w:val="27"/>
                <w:lang w:eastAsia="ru-RU"/>
              </w:rPr>
              <w:t xml:space="preserve">Администрация сельского поселения Такарликовский сельсовет муниципального района Дюртюлинский район Республики Башкортостан </w:t>
            </w:r>
          </w:p>
        </w:tc>
      </w:tr>
      <w:tr w:rsidR="00F67FE8" w:rsidRPr="00F67FE8" w:rsidTr="003A18E9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FE8" w:rsidRPr="00F67FE8" w:rsidRDefault="00F67FE8" w:rsidP="00F67FE8">
            <w:pPr>
              <w:suppressAutoHyphens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  <w:r w:rsidRPr="00F67FE8">
              <w:rPr>
                <w:rFonts w:eastAsia="Times New Roman"/>
                <w:sz w:val="27"/>
                <w:szCs w:val="27"/>
                <w:lang w:eastAsia="ru-RU"/>
              </w:rPr>
              <w:t>Место, дата, время  проведения аукциона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E8" w:rsidRPr="00F67FE8" w:rsidRDefault="00F67FE8" w:rsidP="00F67FE8">
            <w:pPr>
              <w:suppressAutoHyphens/>
              <w:jc w:val="both"/>
              <w:textAlignment w:val="baseline"/>
              <w:rPr>
                <w:rFonts w:eastAsia="Times New Roman"/>
                <w:kern w:val="3"/>
                <w:sz w:val="27"/>
                <w:szCs w:val="27"/>
              </w:rPr>
            </w:pPr>
            <w:r w:rsidRPr="00F67FE8">
              <w:rPr>
                <w:rFonts w:eastAsia="Times New Roman"/>
                <w:kern w:val="3"/>
                <w:sz w:val="27"/>
                <w:szCs w:val="27"/>
              </w:rPr>
              <w:t xml:space="preserve">РБ, г. Дюртюли, пер. Марии </w:t>
            </w:r>
            <w:proofErr w:type="spellStart"/>
            <w:r w:rsidRPr="00F67FE8">
              <w:rPr>
                <w:rFonts w:eastAsia="Times New Roman"/>
                <w:kern w:val="3"/>
                <w:sz w:val="27"/>
                <w:szCs w:val="27"/>
              </w:rPr>
              <w:t>Якутовой</w:t>
            </w:r>
            <w:proofErr w:type="spellEnd"/>
            <w:r w:rsidRPr="00F67FE8">
              <w:rPr>
                <w:rFonts w:eastAsia="Times New Roman"/>
                <w:kern w:val="3"/>
                <w:sz w:val="27"/>
                <w:szCs w:val="27"/>
              </w:rPr>
              <w:t>, д.4</w:t>
            </w:r>
          </w:p>
          <w:p w:rsidR="00F67FE8" w:rsidRPr="00F67FE8" w:rsidRDefault="00F67FE8" w:rsidP="00F67FE8">
            <w:pPr>
              <w:suppressAutoHyphens/>
              <w:jc w:val="both"/>
              <w:textAlignment w:val="baseline"/>
              <w:rPr>
                <w:rFonts w:eastAsia="Times New Roman"/>
                <w:kern w:val="3"/>
                <w:sz w:val="27"/>
                <w:szCs w:val="27"/>
              </w:rPr>
            </w:pPr>
            <w:r w:rsidRPr="00F67FE8">
              <w:rPr>
                <w:rFonts w:eastAsia="Times New Roman"/>
                <w:kern w:val="3"/>
                <w:sz w:val="27"/>
                <w:szCs w:val="27"/>
              </w:rPr>
              <w:t xml:space="preserve"> «30» января 2023г. в 11 ч. 00м.*</w:t>
            </w:r>
          </w:p>
        </w:tc>
      </w:tr>
      <w:tr w:rsidR="00F67FE8" w:rsidRPr="00F67FE8" w:rsidTr="003A18E9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FE8" w:rsidRPr="00F67FE8" w:rsidRDefault="00F67FE8" w:rsidP="00F67FE8">
            <w:pPr>
              <w:suppressAutoHyphens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  <w:r w:rsidRPr="00F67FE8">
              <w:rPr>
                <w:rFonts w:eastAsia="Times New Roman"/>
                <w:sz w:val="27"/>
                <w:szCs w:val="27"/>
                <w:lang w:eastAsia="ar-SA"/>
              </w:rPr>
              <w:t>Порядок проведения аукциона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E8" w:rsidRPr="00F67FE8" w:rsidRDefault="00F67FE8" w:rsidP="00F67FE8">
            <w:pPr>
              <w:suppressAutoHyphens/>
              <w:jc w:val="both"/>
              <w:textAlignment w:val="baseline"/>
              <w:rPr>
                <w:rFonts w:eastAsia="Times New Roman"/>
                <w:kern w:val="3"/>
                <w:sz w:val="27"/>
                <w:szCs w:val="27"/>
              </w:rPr>
            </w:pPr>
            <w:r w:rsidRPr="00F67FE8">
              <w:rPr>
                <w:rFonts w:eastAsia="Times New Roman"/>
                <w:kern w:val="3"/>
                <w:sz w:val="27"/>
                <w:szCs w:val="27"/>
              </w:rPr>
              <w:t>Путем пошагового объявления цены участникам аукциона</w:t>
            </w:r>
          </w:p>
        </w:tc>
      </w:tr>
      <w:tr w:rsidR="00F67FE8" w:rsidRPr="00F67FE8" w:rsidTr="003A18E9">
        <w:trPr>
          <w:trHeight w:val="1396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FE8" w:rsidRPr="00F67FE8" w:rsidRDefault="00F67FE8" w:rsidP="00F67FE8">
            <w:pPr>
              <w:suppressAutoHyphens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  <w:r w:rsidRPr="00F67FE8">
              <w:rPr>
                <w:rFonts w:eastAsia="Times New Roman"/>
                <w:sz w:val="27"/>
                <w:szCs w:val="27"/>
                <w:lang w:eastAsia="ar-SA"/>
              </w:rPr>
              <w:t>Порядок приема заявки                      на участие в аукционе, адрес места приёма заявки на участие в аукционе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E8" w:rsidRPr="00F67FE8" w:rsidRDefault="00F67FE8" w:rsidP="00F67FE8">
            <w:pPr>
              <w:suppressAutoHyphens/>
              <w:jc w:val="both"/>
              <w:textAlignment w:val="baseline"/>
              <w:rPr>
                <w:rFonts w:eastAsia="Times New Roman"/>
                <w:kern w:val="3"/>
                <w:sz w:val="27"/>
                <w:szCs w:val="27"/>
              </w:rPr>
            </w:pPr>
            <w:r w:rsidRPr="00F67FE8">
              <w:rPr>
                <w:rFonts w:eastAsia="Times New Roman"/>
                <w:sz w:val="27"/>
                <w:szCs w:val="27"/>
                <w:lang w:eastAsia="ru-RU"/>
              </w:rPr>
              <w:t xml:space="preserve">Заявки с прилагаемыми к ним документами принимаются организатором аукциона                          по рабочим дням с 09:00 до 17:00                                      (по местному времени) по адресу: </w:t>
            </w:r>
            <w:r w:rsidRPr="00F67FE8">
              <w:rPr>
                <w:rFonts w:eastAsia="Times New Roman"/>
                <w:kern w:val="3"/>
                <w:sz w:val="27"/>
                <w:szCs w:val="27"/>
              </w:rPr>
              <w:t xml:space="preserve">РБ, с. </w:t>
            </w:r>
            <w:proofErr w:type="spellStart"/>
            <w:r w:rsidRPr="00F67FE8">
              <w:rPr>
                <w:rFonts w:eastAsia="Times New Roman"/>
                <w:kern w:val="3"/>
                <w:sz w:val="27"/>
                <w:szCs w:val="27"/>
              </w:rPr>
              <w:t>Иванаево</w:t>
            </w:r>
            <w:proofErr w:type="spellEnd"/>
            <w:r w:rsidRPr="00F67FE8">
              <w:rPr>
                <w:rFonts w:eastAsia="Times New Roman"/>
                <w:kern w:val="3"/>
                <w:sz w:val="27"/>
                <w:szCs w:val="27"/>
              </w:rPr>
              <w:t>, ул. Комсомольская, д. 3</w:t>
            </w:r>
          </w:p>
        </w:tc>
      </w:tr>
      <w:tr w:rsidR="00F67FE8" w:rsidRPr="00F67FE8" w:rsidTr="003A18E9">
        <w:trPr>
          <w:trHeight w:val="701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FE8" w:rsidRPr="00F67FE8" w:rsidRDefault="00F67FE8" w:rsidP="00F67FE8">
            <w:pPr>
              <w:suppressAutoHyphens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  <w:r w:rsidRPr="00F67FE8">
              <w:rPr>
                <w:rFonts w:eastAsia="Times New Roman"/>
                <w:sz w:val="27"/>
                <w:szCs w:val="27"/>
                <w:lang w:eastAsia="ar-SA"/>
              </w:rPr>
              <w:t>Ограничения по участникам аукциона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E8" w:rsidRPr="00F67FE8" w:rsidRDefault="00F67FE8" w:rsidP="00F67FE8">
            <w:pPr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  <w:r w:rsidRPr="00F67FE8">
              <w:rPr>
                <w:rFonts w:eastAsia="Times New Roman"/>
                <w:sz w:val="27"/>
                <w:szCs w:val="27"/>
                <w:lang w:eastAsia="ru-RU"/>
              </w:rPr>
              <w:t xml:space="preserve">Не имеются </w:t>
            </w:r>
          </w:p>
        </w:tc>
      </w:tr>
      <w:tr w:rsidR="00F67FE8" w:rsidRPr="00F67FE8" w:rsidTr="003A18E9">
        <w:trPr>
          <w:trHeight w:val="982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FE8" w:rsidRPr="00F67FE8" w:rsidRDefault="00F67FE8" w:rsidP="00F67FE8">
            <w:pPr>
              <w:suppressAutoHyphens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  <w:r w:rsidRPr="00F67FE8">
              <w:rPr>
                <w:rFonts w:eastAsia="Times New Roman"/>
                <w:sz w:val="27"/>
                <w:szCs w:val="27"/>
                <w:lang w:eastAsia="ar-SA"/>
              </w:rPr>
              <w:t>Дата и время начала приема заявок на участие                                      в аукционе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E8" w:rsidRPr="00F67FE8" w:rsidRDefault="00F67FE8" w:rsidP="00F67FE8">
            <w:pPr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  <w:r w:rsidRPr="00F67FE8">
              <w:rPr>
                <w:rFonts w:eastAsia="Times New Roman"/>
                <w:sz w:val="27"/>
                <w:szCs w:val="27"/>
                <w:lang w:eastAsia="ru-RU"/>
              </w:rPr>
              <w:t>«29» декабря  2022 г. 09 ч. 00 м.</w:t>
            </w:r>
          </w:p>
        </w:tc>
      </w:tr>
      <w:tr w:rsidR="00F67FE8" w:rsidRPr="00F67FE8" w:rsidTr="003A18E9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FE8" w:rsidRPr="00F67FE8" w:rsidRDefault="00F67FE8" w:rsidP="00F67FE8">
            <w:pPr>
              <w:suppressAutoHyphens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  <w:r w:rsidRPr="00F67FE8">
              <w:rPr>
                <w:rFonts w:eastAsia="Times New Roman"/>
                <w:sz w:val="27"/>
                <w:szCs w:val="27"/>
                <w:lang w:eastAsia="ar-SA"/>
              </w:rPr>
              <w:t>Дата и время окончания приёма заявок на участие                             в аукционе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E8" w:rsidRPr="00F67FE8" w:rsidRDefault="00F67FE8" w:rsidP="00F67FE8">
            <w:pPr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  <w:r w:rsidRPr="00F67FE8">
              <w:rPr>
                <w:rFonts w:eastAsia="Times New Roman"/>
                <w:sz w:val="27"/>
                <w:szCs w:val="27"/>
                <w:lang w:eastAsia="ru-RU"/>
              </w:rPr>
              <w:t>«25» января 2023 г. 17ч. 00 м.</w:t>
            </w:r>
          </w:p>
          <w:p w:rsidR="00F67FE8" w:rsidRPr="00F67FE8" w:rsidRDefault="00F67FE8" w:rsidP="00F67FE8">
            <w:pPr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  <w:tr w:rsidR="00F67FE8" w:rsidRPr="00F67FE8" w:rsidTr="003A18E9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FE8" w:rsidRPr="00F67FE8" w:rsidRDefault="00F67FE8" w:rsidP="00F67FE8">
            <w:pPr>
              <w:suppressAutoHyphens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  <w:r w:rsidRPr="00F67FE8">
              <w:rPr>
                <w:rFonts w:eastAsia="Times New Roman"/>
                <w:sz w:val="27"/>
                <w:szCs w:val="27"/>
                <w:lang w:eastAsia="ar-SA"/>
              </w:rPr>
              <w:t xml:space="preserve">Форма подачи </w:t>
            </w:r>
          </w:p>
          <w:p w:rsidR="00F67FE8" w:rsidRPr="00F67FE8" w:rsidRDefault="00F67FE8" w:rsidP="00F67FE8">
            <w:pPr>
              <w:suppressAutoHyphens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  <w:r w:rsidRPr="00F67FE8">
              <w:rPr>
                <w:rFonts w:eastAsia="Times New Roman"/>
                <w:sz w:val="27"/>
                <w:szCs w:val="27"/>
                <w:lang w:eastAsia="ar-SA"/>
              </w:rPr>
              <w:t>предложений о цене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E8" w:rsidRPr="00F67FE8" w:rsidRDefault="00F67FE8" w:rsidP="00F67FE8">
            <w:pPr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  <w:proofErr w:type="gramStart"/>
            <w:r w:rsidRPr="00F67FE8">
              <w:rPr>
                <w:rFonts w:eastAsia="Times New Roman"/>
                <w:sz w:val="27"/>
                <w:szCs w:val="27"/>
                <w:lang w:eastAsia="ru-RU"/>
              </w:rPr>
              <w:t>Открытая</w:t>
            </w:r>
            <w:proofErr w:type="gramEnd"/>
            <w:r w:rsidRPr="00F67FE8">
              <w:rPr>
                <w:rFonts w:eastAsia="Times New Roman"/>
                <w:sz w:val="27"/>
                <w:szCs w:val="27"/>
                <w:lang w:eastAsia="ru-RU"/>
              </w:rPr>
              <w:t xml:space="preserve"> по форме подачи предложений                     о размере арендной платы</w:t>
            </w:r>
          </w:p>
        </w:tc>
      </w:tr>
      <w:tr w:rsidR="00F67FE8" w:rsidRPr="00F67FE8" w:rsidTr="003A18E9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FE8" w:rsidRPr="00F67FE8" w:rsidRDefault="00F67FE8" w:rsidP="00F67FE8">
            <w:pPr>
              <w:suppressAutoHyphens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  <w:r w:rsidRPr="00F67FE8">
              <w:rPr>
                <w:rFonts w:eastAsia="Times New Roman"/>
                <w:sz w:val="27"/>
                <w:szCs w:val="27"/>
                <w:lang w:eastAsia="ar-SA"/>
              </w:rPr>
              <w:t>Кадастровая стоимость земельного участка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E8" w:rsidRPr="00F67FE8" w:rsidRDefault="00F67FE8" w:rsidP="00F67FE8">
            <w:pPr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  <w:r w:rsidRPr="00F67FE8">
              <w:rPr>
                <w:rFonts w:eastAsia="Times New Roman"/>
                <w:sz w:val="27"/>
                <w:szCs w:val="27"/>
                <w:lang w:eastAsia="ru-RU"/>
              </w:rPr>
              <w:t>1 437 560,8 руб. (один миллион четыреста тридцать семь тысяч пятьсот шестьдесят рублей 80 копеек)</w:t>
            </w:r>
          </w:p>
        </w:tc>
      </w:tr>
      <w:tr w:rsidR="00F67FE8" w:rsidRPr="00F67FE8" w:rsidTr="003A18E9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FE8" w:rsidRPr="00F67FE8" w:rsidRDefault="00F67FE8" w:rsidP="00F67FE8">
            <w:pPr>
              <w:suppressAutoHyphens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  <w:r w:rsidRPr="00F67FE8">
              <w:rPr>
                <w:rFonts w:eastAsia="Times New Roman"/>
                <w:sz w:val="27"/>
                <w:szCs w:val="27"/>
                <w:lang w:eastAsia="ar-SA"/>
              </w:rPr>
              <w:t xml:space="preserve">Начальный размер </w:t>
            </w:r>
          </w:p>
          <w:p w:rsidR="00F67FE8" w:rsidRPr="00F67FE8" w:rsidRDefault="00F67FE8" w:rsidP="00F67FE8">
            <w:pPr>
              <w:suppressAutoHyphens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  <w:r w:rsidRPr="00F67FE8">
              <w:rPr>
                <w:rFonts w:eastAsia="Times New Roman"/>
                <w:sz w:val="27"/>
                <w:szCs w:val="27"/>
                <w:lang w:eastAsia="ar-SA"/>
              </w:rPr>
              <w:t>арендной платы (в год)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E8" w:rsidRPr="00F67FE8" w:rsidRDefault="00F67FE8" w:rsidP="00F67FE8">
            <w:pPr>
              <w:shd w:val="clear" w:color="auto" w:fill="FFFFFF"/>
              <w:jc w:val="both"/>
              <w:rPr>
                <w:rFonts w:eastAsia="Times New Roman"/>
                <w:kern w:val="3"/>
                <w:sz w:val="27"/>
                <w:szCs w:val="27"/>
              </w:rPr>
            </w:pPr>
            <w:r w:rsidRPr="00F67FE8">
              <w:rPr>
                <w:rFonts w:eastAsia="Times New Roman"/>
                <w:sz w:val="27"/>
                <w:szCs w:val="27"/>
                <w:lang w:eastAsia="ru-RU"/>
              </w:rPr>
              <w:t xml:space="preserve">143 756,08 руб. (сто сорок три тысячи семьсот пятьдесят шесть рублей 08 копеек) -  (10% от кадастровой стоимости). </w:t>
            </w:r>
          </w:p>
        </w:tc>
      </w:tr>
      <w:tr w:rsidR="00F67FE8" w:rsidRPr="00F67FE8" w:rsidTr="003A18E9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FE8" w:rsidRPr="00F67FE8" w:rsidRDefault="00F67FE8" w:rsidP="00F67FE8">
            <w:pPr>
              <w:suppressAutoHyphens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  <w:r w:rsidRPr="00F67FE8">
              <w:rPr>
                <w:rFonts w:eastAsia="Times New Roman"/>
                <w:sz w:val="27"/>
                <w:szCs w:val="27"/>
                <w:lang w:eastAsia="ar-SA"/>
              </w:rPr>
              <w:lastRenderedPageBreak/>
              <w:t>Задаток для участия                             в торгах в форме аукциона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E8" w:rsidRPr="00F67FE8" w:rsidRDefault="00F67FE8" w:rsidP="00F67FE8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  <w:r w:rsidRPr="00F67FE8">
              <w:rPr>
                <w:rFonts w:eastAsia="Times New Roman"/>
                <w:sz w:val="27"/>
                <w:szCs w:val="27"/>
                <w:lang w:eastAsia="ru-RU"/>
              </w:rPr>
              <w:t xml:space="preserve">143 756,08 руб. (сто сорок три тысячи семьсот пятьдесят шесть рублей 08 копеек) - (100% от </w:t>
            </w:r>
            <w:r w:rsidRPr="00F67FE8">
              <w:rPr>
                <w:rFonts w:eastAsia="Times New Roman"/>
                <w:kern w:val="3"/>
                <w:sz w:val="27"/>
                <w:szCs w:val="27"/>
              </w:rPr>
              <w:t>начального годового размера арендной платы земельного участка</w:t>
            </w:r>
            <w:r w:rsidRPr="00F67FE8">
              <w:rPr>
                <w:rFonts w:eastAsia="Times New Roman"/>
                <w:sz w:val="27"/>
                <w:szCs w:val="27"/>
                <w:lang w:eastAsia="ru-RU"/>
              </w:rPr>
              <w:t xml:space="preserve">). </w:t>
            </w:r>
          </w:p>
        </w:tc>
      </w:tr>
      <w:tr w:rsidR="00F67FE8" w:rsidRPr="00F67FE8" w:rsidTr="003A18E9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FE8" w:rsidRPr="00F67FE8" w:rsidRDefault="00F67FE8" w:rsidP="00F67FE8">
            <w:pPr>
              <w:suppressAutoHyphens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  <w:r w:rsidRPr="00F67FE8">
              <w:rPr>
                <w:rFonts w:eastAsia="Times New Roman"/>
                <w:sz w:val="27"/>
                <w:szCs w:val="27"/>
                <w:lang w:eastAsia="ar-SA"/>
              </w:rPr>
              <w:t>Шаг аукциона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E8" w:rsidRPr="00F67FE8" w:rsidRDefault="00F67FE8" w:rsidP="00F67FE8">
            <w:pPr>
              <w:suppressAutoHyphens/>
              <w:jc w:val="both"/>
              <w:textAlignment w:val="baseline"/>
              <w:rPr>
                <w:rFonts w:eastAsia="Times New Roman"/>
                <w:kern w:val="3"/>
                <w:sz w:val="27"/>
                <w:szCs w:val="27"/>
              </w:rPr>
            </w:pPr>
            <w:r w:rsidRPr="00F67FE8">
              <w:rPr>
                <w:rFonts w:eastAsia="Times New Roman"/>
                <w:sz w:val="27"/>
                <w:szCs w:val="27"/>
                <w:lang w:eastAsia="ru-RU"/>
              </w:rPr>
              <w:t xml:space="preserve">4 312,68 руб. (четыре тысячи триста двенадцать рублей 68 копеек) - </w:t>
            </w:r>
            <w:r w:rsidRPr="00F67FE8">
              <w:rPr>
                <w:rFonts w:eastAsia="Times New Roman"/>
                <w:kern w:val="3"/>
                <w:sz w:val="27"/>
                <w:szCs w:val="27"/>
              </w:rPr>
              <w:t>(3 % от начального годового размера арендной платы земельного участка)</w:t>
            </w:r>
          </w:p>
        </w:tc>
      </w:tr>
      <w:tr w:rsidR="00F67FE8" w:rsidRPr="00F67FE8" w:rsidTr="003A18E9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FE8" w:rsidRPr="00F67FE8" w:rsidRDefault="00F67FE8" w:rsidP="00F67FE8">
            <w:pPr>
              <w:suppressAutoHyphens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  <w:r w:rsidRPr="00F67FE8">
              <w:rPr>
                <w:rFonts w:eastAsia="Times New Roman"/>
                <w:sz w:val="27"/>
                <w:szCs w:val="27"/>
                <w:lang w:eastAsia="ar-SA"/>
              </w:rPr>
              <w:t>Порядок внесения                                и возврат задатка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E8" w:rsidRPr="00F67FE8" w:rsidRDefault="00F67FE8" w:rsidP="00F67FE8">
            <w:pPr>
              <w:jc w:val="both"/>
              <w:rPr>
                <w:rFonts w:eastAsia="Times New Roman"/>
                <w:kern w:val="3"/>
                <w:sz w:val="27"/>
                <w:szCs w:val="27"/>
              </w:rPr>
            </w:pPr>
            <w:r w:rsidRPr="00F67FE8">
              <w:rPr>
                <w:rFonts w:eastAsia="Times New Roman"/>
                <w:sz w:val="27"/>
                <w:szCs w:val="27"/>
                <w:lang w:eastAsia="ru-RU"/>
              </w:rPr>
              <w:t>Предоставление документа, подтверждающего внесение задатка, признается заключением соглашения                             о задатке. Претенденту, не допущенному                     к участию в аукционе, внесенный задаток возвращается в течение трех банковских дней со дня оформления протокола. Внесенный победителем аукциона задаток засчитывается в счет оплаты годовой арендной платы. Участникам аукциона, за исключением его победителя, задаток возвращается в течение трех банковских дней со дня подведения итогов аукциона путем перечисления денежных средств на расчетный счет</w:t>
            </w:r>
          </w:p>
        </w:tc>
      </w:tr>
      <w:tr w:rsidR="00F67FE8" w:rsidRPr="00F67FE8" w:rsidTr="003A18E9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FE8" w:rsidRPr="00F67FE8" w:rsidRDefault="00F67FE8" w:rsidP="00F67FE8">
            <w:pPr>
              <w:suppressAutoHyphens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  <w:r w:rsidRPr="00F67FE8">
              <w:rPr>
                <w:rFonts w:eastAsia="Times New Roman"/>
                <w:sz w:val="27"/>
                <w:szCs w:val="27"/>
                <w:lang w:eastAsia="ar-SA"/>
              </w:rPr>
              <w:t>Обременения на земельный участок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E8" w:rsidRPr="00F67FE8" w:rsidRDefault="00F67FE8" w:rsidP="00F67FE8">
            <w:pPr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  <w:r w:rsidRPr="00F67FE8">
              <w:rPr>
                <w:rFonts w:eastAsia="Times New Roman"/>
                <w:sz w:val="27"/>
                <w:szCs w:val="27"/>
                <w:lang w:eastAsia="ru-RU"/>
              </w:rPr>
              <w:t xml:space="preserve">Земельный участок свободен от прав третьих лиц </w:t>
            </w:r>
          </w:p>
        </w:tc>
      </w:tr>
      <w:tr w:rsidR="00F67FE8" w:rsidRPr="00F67FE8" w:rsidTr="003A18E9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FE8" w:rsidRPr="00F67FE8" w:rsidRDefault="00F67FE8" w:rsidP="00F67FE8">
            <w:pPr>
              <w:suppressAutoHyphens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  <w:r w:rsidRPr="00F67FE8">
              <w:rPr>
                <w:rFonts w:eastAsia="Times New Roman"/>
                <w:sz w:val="27"/>
                <w:szCs w:val="27"/>
                <w:lang w:eastAsia="ru-RU"/>
              </w:rPr>
              <w:t>Ограничения использования земельного участка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E8" w:rsidRPr="00F67FE8" w:rsidRDefault="00F67FE8" w:rsidP="00F67FE8">
            <w:pPr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  <w:r w:rsidRPr="00F67FE8">
              <w:rPr>
                <w:rFonts w:eastAsia="Times New Roman"/>
                <w:sz w:val="27"/>
                <w:szCs w:val="27"/>
                <w:lang w:eastAsia="ru-RU"/>
              </w:rPr>
              <w:t>Согласно сведениям ЕГРН имеются следующие   ограничения в использовании частей земельного участка: ограничения прав на земельный участок, предусмотренные статьей 56 Земельного кодекса</w:t>
            </w:r>
            <w:r w:rsidRPr="00F67FE8">
              <w:rPr>
                <w:rFonts w:eastAsia="Times New Roman"/>
                <w:spacing w:val="1"/>
                <w:sz w:val="27"/>
                <w:szCs w:val="27"/>
                <w:lang w:eastAsia="ru-RU"/>
              </w:rPr>
              <w:t xml:space="preserve"> </w:t>
            </w:r>
            <w:r w:rsidRPr="00F67FE8">
              <w:rPr>
                <w:rFonts w:eastAsia="Times New Roman"/>
                <w:sz w:val="27"/>
                <w:szCs w:val="27"/>
                <w:lang w:eastAsia="ru-RU"/>
              </w:rPr>
              <w:t>Российской Федерации; Срок действия: не установлен; реквизиты документа-основания: приказ Министерства</w:t>
            </w:r>
            <w:r w:rsidRPr="00F67FE8">
              <w:rPr>
                <w:rFonts w:eastAsia="Times New Roman"/>
                <w:spacing w:val="1"/>
                <w:sz w:val="27"/>
                <w:szCs w:val="27"/>
                <w:lang w:eastAsia="ru-RU"/>
              </w:rPr>
              <w:t xml:space="preserve"> </w:t>
            </w:r>
            <w:r w:rsidRPr="00F67FE8">
              <w:rPr>
                <w:rFonts w:eastAsia="Times New Roman"/>
                <w:sz w:val="27"/>
                <w:szCs w:val="27"/>
                <w:lang w:eastAsia="ru-RU"/>
              </w:rPr>
              <w:t>архитектуры, строительства</w:t>
            </w:r>
            <w:r w:rsidRPr="00F67FE8">
              <w:rPr>
                <w:rFonts w:eastAsia="Times New Roman"/>
                <w:spacing w:val="-9"/>
                <w:sz w:val="27"/>
                <w:szCs w:val="27"/>
                <w:lang w:eastAsia="ru-RU"/>
              </w:rPr>
              <w:t xml:space="preserve"> </w:t>
            </w:r>
            <w:r w:rsidRPr="00F67FE8">
              <w:rPr>
                <w:rFonts w:eastAsia="Times New Roman"/>
                <w:sz w:val="27"/>
                <w:szCs w:val="27"/>
                <w:lang w:eastAsia="ru-RU"/>
              </w:rPr>
              <w:t>и</w:t>
            </w:r>
            <w:r w:rsidRPr="00F67FE8">
              <w:rPr>
                <w:rFonts w:eastAsia="Times New Roman"/>
                <w:spacing w:val="-9"/>
                <w:sz w:val="27"/>
                <w:szCs w:val="27"/>
                <w:lang w:eastAsia="ru-RU"/>
              </w:rPr>
              <w:t xml:space="preserve"> </w:t>
            </w:r>
            <w:r w:rsidRPr="00F67FE8">
              <w:rPr>
                <w:rFonts w:eastAsia="Times New Roman"/>
                <w:sz w:val="27"/>
                <w:szCs w:val="27"/>
                <w:lang w:eastAsia="ru-RU"/>
              </w:rPr>
              <w:t>жилищно-</w:t>
            </w:r>
            <w:proofErr w:type="spellStart"/>
            <w:r w:rsidRPr="00F67FE8">
              <w:rPr>
                <w:rFonts w:eastAsia="Times New Roman"/>
                <w:sz w:val="27"/>
                <w:szCs w:val="27"/>
                <w:lang w:eastAsia="ru-RU"/>
              </w:rPr>
              <w:t>комунального</w:t>
            </w:r>
            <w:proofErr w:type="spellEnd"/>
            <w:r w:rsidRPr="00F67FE8">
              <w:rPr>
                <w:rFonts w:eastAsia="Times New Roman"/>
                <w:spacing w:val="-8"/>
                <w:sz w:val="27"/>
                <w:szCs w:val="27"/>
                <w:lang w:eastAsia="ru-RU"/>
              </w:rPr>
              <w:t xml:space="preserve"> </w:t>
            </w:r>
            <w:r w:rsidRPr="00F67FE8">
              <w:rPr>
                <w:rFonts w:eastAsia="Times New Roman"/>
                <w:sz w:val="27"/>
                <w:szCs w:val="27"/>
                <w:lang w:eastAsia="ru-RU"/>
              </w:rPr>
              <w:t>хозяйства</w:t>
            </w:r>
            <w:r w:rsidRPr="00F67FE8">
              <w:rPr>
                <w:rFonts w:eastAsia="Times New Roman"/>
                <w:spacing w:val="-8"/>
                <w:sz w:val="27"/>
                <w:szCs w:val="27"/>
                <w:lang w:eastAsia="ru-RU"/>
              </w:rPr>
              <w:t xml:space="preserve"> </w:t>
            </w:r>
            <w:r w:rsidRPr="00F67FE8">
              <w:rPr>
                <w:rFonts w:eastAsia="Times New Roman"/>
                <w:sz w:val="27"/>
                <w:szCs w:val="27"/>
                <w:lang w:eastAsia="ru-RU"/>
              </w:rPr>
              <w:t>РФ</w:t>
            </w:r>
            <w:r w:rsidRPr="00F67FE8">
              <w:rPr>
                <w:rFonts w:eastAsia="Times New Roman"/>
                <w:spacing w:val="-9"/>
                <w:sz w:val="27"/>
                <w:szCs w:val="27"/>
                <w:lang w:eastAsia="ru-RU"/>
              </w:rPr>
              <w:t xml:space="preserve"> </w:t>
            </w:r>
            <w:r w:rsidRPr="00F67FE8">
              <w:rPr>
                <w:rFonts w:eastAsia="Times New Roman"/>
                <w:sz w:val="27"/>
                <w:szCs w:val="27"/>
                <w:lang w:eastAsia="ru-RU"/>
              </w:rPr>
              <w:t>"О</w:t>
            </w:r>
            <w:r w:rsidRPr="00F67FE8">
              <w:rPr>
                <w:rFonts w:eastAsia="Times New Roman"/>
                <w:spacing w:val="-8"/>
                <w:sz w:val="27"/>
                <w:szCs w:val="27"/>
                <w:lang w:eastAsia="ru-RU"/>
              </w:rPr>
              <w:t xml:space="preserve"> </w:t>
            </w:r>
            <w:r w:rsidRPr="00F67FE8">
              <w:rPr>
                <w:rFonts w:eastAsia="Times New Roman"/>
                <w:sz w:val="27"/>
                <w:szCs w:val="27"/>
                <w:lang w:eastAsia="ru-RU"/>
              </w:rPr>
              <w:t>типовых</w:t>
            </w:r>
            <w:r w:rsidRPr="00F67FE8">
              <w:rPr>
                <w:rFonts w:eastAsia="Times New Roman"/>
                <w:spacing w:val="-8"/>
                <w:sz w:val="27"/>
                <w:szCs w:val="27"/>
                <w:lang w:eastAsia="ru-RU"/>
              </w:rPr>
              <w:t xml:space="preserve"> </w:t>
            </w:r>
            <w:r w:rsidRPr="00F67FE8">
              <w:rPr>
                <w:rFonts w:eastAsia="Times New Roman"/>
                <w:sz w:val="27"/>
                <w:szCs w:val="27"/>
                <w:lang w:eastAsia="ru-RU"/>
              </w:rPr>
              <w:t>правилах</w:t>
            </w:r>
            <w:r w:rsidRPr="00F67FE8">
              <w:rPr>
                <w:rFonts w:eastAsia="Times New Roman"/>
                <w:spacing w:val="-9"/>
                <w:sz w:val="27"/>
                <w:szCs w:val="27"/>
                <w:lang w:eastAsia="ru-RU"/>
              </w:rPr>
              <w:t xml:space="preserve"> </w:t>
            </w:r>
            <w:r w:rsidRPr="00F67FE8">
              <w:rPr>
                <w:rFonts w:eastAsia="Times New Roman"/>
                <w:sz w:val="27"/>
                <w:szCs w:val="27"/>
                <w:lang w:eastAsia="ru-RU"/>
              </w:rPr>
              <w:t>охраны</w:t>
            </w:r>
            <w:r w:rsidRPr="00F67FE8">
              <w:rPr>
                <w:rFonts w:eastAsia="Times New Roman"/>
                <w:spacing w:val="-8"/>
                <w:sz w:val="27"/>
                <w:szCs w:val="27"/>
                <w:lang w:eastAsia="ru-RU"/>
              </w:rPr>
              <w:t xml:space="preserve"> </w:t>
            </w:r>
            <w:r w:rsidRPr="00F67FE8">
              <w:rPr>
                <w:rFonts w:eastAsia="Times New Roman"/>
                <w:sz w:val="27"/>
                <w:szCs w:val="27"/>
                <w:lang w:eastAsia="ru-RU"/>
              </w:rPr>
              <w:t>коммунальных</w:t>
            </w:r>
            <w:r w:rsidRPr="00F67FE8">
              <w:rPr>
                <w:rFonts w:eastAsia="Times New Roman"/>
                <w:spacing w:val="-7"/>
                <w:sz w:val="27"/>
                <w:szCs w:val="27"/>
                <w:lang w:eastAsia="ru-RU"/>
              </w:rPr>
              <w:t xml:space="preserve"> </w:t>
            </w:r>
            <w:r w:rsidRPr="00F67FE8">
              <w:rPr>
                <w:rFonts w:eastAsia="Times New Roman"/>
                <w:sz w:val="27"/>
                <w:szCs w:val="27"/>
                <w:lang w:eastAsia="ru-RU"/>
              </w:rPr>
              <w:t>тепловых</w:t>
            </w:r>
            <w:r w:rsidRPr="00F67FE8">
              <w:rPr>
                <w:rFonts w:eastAsia="Times New Roman"/>
                <w:spacing w:val="-8"/>
                <w:sz w:val="27"/>
                <w:szCs w:val="27"/>
                <w:lang w:eastAsia="ru-RU"/>
              </w:rPr>
              <w:t xml:space="preserve"> </w:t>
            </w:r>
            <w:r w:rsidRPr="00F67FE8">
              <w:rPr>
                <w:rFonts w:eastAsia="Times New Roman"/>
                <w:sz w:val="27"/>
                <w:szCs w:val="27"/>
                <w:lang w:eastAsia="ru-RU"/>
              </w:rPr>
              <w:t>сетей"</w:t>
            </w:r>
            <w:r w:rsidRPr="00F67FE8">
              <w:rPr>
                <w:rFonts w:eastAsia="Times New Roman"/>
                <w:spacing w:val="-47"/>
                <w:sz w:val="27"/>
                <w:szCs w:val="27"/>
                <w:lang w:eastAsia="ru-RU"/>
              </w:rPr>
              <w:t xml:space="preserve"> </w:t>
            </w:r>
            <w:r w:rsidRPr="00F67FE8">
              <w:rPr>
                <w:rFonts w:eastAsia="Times New Roman"/>
                <w:sz w:val="27"/>
                <w:szCs w:val="27"/>
                <w:lang w:eastAsia="ru-RU"/>
              </w:rPr>
              <w:t xml:space="preserve">от 17.08.1992 № 197 выдан: Министерство архитектуры, строительства и </w:t>
            </w:r>
            <w:proofErr w:type="spellStart"/>
            <w:r w:rsidRPr="00F67FE8">
              <w:rPr>
                <w:rFonts w:eastAsia="Times New Roman"/>
                <w:sz w:val="27"/>
                <w:szCs w:val="27"/>
                <w:lang w:eastAsia="ru-RU"/>
              </w:rPr>
              <w:t>жилищн-комунального</w:t>
            </w:r>
            <w:proofErr w:type="spellEnd"/>
            <w:r w:rsidRPr="00F67FE8">
              <w:rPr>
                <w:rFonts w:eastAsia="Times New Roman"/>
                <w:sz w:val="27"/>
                <w:szCs w:val="27"/>
                <w:lang w:eastAsia="ru-RU"/>
              </w:rPr>
              <w:t xml:space="preserve"> хозяйства РФ; Содержание</w:t>
            </w:r>
            <w:r w:rsidRPr="00F67FE8">
              <w:rPr>
                <w:rFonts w:eastAsia="Times New Roman"/>
                <w:spacing w:val="1"/>
                <w:sz w:val="27"/>
                <w:szCs w:val="27"/>
                <w:lang w:eastAsia="ru-RU"/>
              </w:rPr>
              <w:t xml:space="preserve"> </w:t>
            </w:r>
            <w:r w:rsidRPr="00F67FE8">
              <w:rPr>
                <w:rFonts w:eastAsia="Times New Roman"/>
                <w:sz w:val="27"/>
                <w:szCs w:val="27"/>
                <w:lang w:eastAsia="ru-RU"/>
              </w:rPr>
              <w:t>ограничения (обременения): Приказ Министерства архитектуры, строительства и жилищно-</w:t>
            </w:r>
            <w:proofErr w:type="spellStart"/>
            <w:r w:rsidRPr="00F67FE8">
              <w:rPr>
                <w:rFonts w:eastAsia="Times New Roman"/>
                <w:sz w:val="27"/>
                <w:szCs w:val="27"/>
                <w:lang w:eastAsia="ru-RU"/>
              </w:rPr>
              <w:t>комунального</w:t>
            </w:r>
            <w:proofErr w:type="spellEnd"/>
            <w:r w:rsidRPr="00F67FE8">
              <w:rPr>
                <w:rFonts w:eastAsia="Times New Roman"/>
                <w:sz w:val="27"/>
                <w:szCs w:val="27"/>
                <w:lang w:eastAsia="ru-RU"/>
              </w:rPr>
              <w:t xml:space="preserve"> хозяйства Российской</w:t>
            </w:r>
            <w:r w:rsidRPr="00F67FE8">
              <w:rPr>
                <w:rFonts w:eastAsia="Times New Roman"/>
                <w:spacing w:val="1"/>
                <w:sz w:val="27"/>
                <w:szCs w:val="27"/>
                <w:lang w:eastAsia="ru-RU"/>
              </w:rPr>
              <w:t xml:space="preserve"> </w:t>
            </w:r>
            <w:r w:rsidRPr="00F67FE8">
              <w:rPr>
                <w:rFonts w:eastAsia="Times New Roman"/>
                <w:sz w:val="27"/>
                <w:szCs w:val="27"/>
                <w:lang w:eastAsia="ru-RU"/>
              </w:rPr>
              <w:t>Федерации</w:t>
            </w:r>
            <w:r w:rsidRPr="00F67FE8">
              <w:rPr>
                <w:rFonts w:eastAsia="Times New Roman"/>
                <w:spacing w:val="-4"/>
                <w:sz w:val="27"/>
                <w:szCs w:val="27"/>
                <w:lang w:eastAsia="ru-RU"/>
              </w:rPr>
              <w:t xml:space="preserve"> </w:t>
            </w:r>
            <w:r w:rsidRPr="00F67FE8">
              <w:rPr>
                <w:rFonts w:eastAsia="Times New Roman"/>
                <w:sz w:val="27"/>
                <w:szCs w:val="27"/>
                <w:lang w:eastAsia="ru-RU"/>
              </w:rPr>
              <w:t>"О</w:t>
            </w:r>
            <w:r w:rsidRPr="00F67FE8">
              <w:rPr>
                <w:rFonts w:eastAsia="Times New Roman"/>
                <w:spacing w:val="-4"/>
                <w:sz w:val="27"/>
                <w:szCs w:val="27"/>
                <w:lang w:eastAsia="ru-RU"/>
              </w:rPr>
              <w:t xml:space="preserve"> </w:t>
            </w:r>
            <w:r w:rsidRPr="00F67FE8">
              <w:rPr>
                <w:rFonts w:eastAsia="Times New Roman"/>
                <w:sz w:val="27"/>
                <w:szCs w:val="27"/>
                <w:lang w:eastAsia="ru-RU"/>
              </w:rPr>
              <w:t>типовых</w:t>
            </w:r>
            <w:r w:rsidRPr="00F67FE8">
              <w:rPr>
                <w:rFonts w:eastAsia="Times New Roman"/>
                <w:spacing w:val="-2"/>
                <w:sz w:val="27"/>
                <w:szCs w:val="27"/>
                <w:lang w:eastAsia="ru-RU"/>
              </w:rPr>
              <w:t xml:space="preserve"> </w:t>
            </w:r>
            <w:r w:rsidRPr="00F67FE8">
              <w:rPr>
                <w:rFonts w:eastAsia="Times New Roman"/>
                <w:sz w:val="27"/>
                <w:szCs w:val="27"/>
                <w:lang w:eastAsia="ru-RU"/>
              </w:rPr>
              <w:t>правилах</w:t>
            </w:r>
            <w:r w:rsidRPr="00F67FE8">
              <w:rPr>
                <w:rFonts w:eastAsia="Times New Roman"/>
                <w:spacing w:val="-4"/>
                <w:sz w:val="27"/>
                <w:szCs w:val="27"/>
                <w:lang w:eastAsia="ru-RU"/>
              </w:rPr>
              <w:t xml:space="preserve"> </w:t>
            </w:r>
            <w:r w:rsidRPr="00F67FE8">
              <w:rPr>
                <w:rFonts w:eastAsia="Times New Roman"/>
                <w:sz w:val="27"/>
                <w:szCs w:val="27"/>
                <w:lang w:eastAsia="ru-RU"/>
              </w:rPr>
              <w:t>охраны</w:t>
            </w:r>
            <w:r w:rsidRPr="00F67FE8">
              <w:rPr>
                <w:rFonts w:eastAsia="Times New Roman"/>
                <w:spacing w:val="-2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67FE8">
              <w:rPr>
                <w:rFonts w:eastAsia="Times New Roman"/>
                <w:sz w:val="27"/>
                <w:szCs w:val="27"/>
                <w:lang w:eastAsia="ru-RU"/>
              </w:rPr>
              <w:t>комунальных</w:t>
            </w:r>
            <w:proofErr w:type="spellEnd"/>
            <w:r w:rsidRPr="00F67FE8">
              <w:rPr>
                <w:rFonts w:eastAsia="Times New Roman"/>
                <w:spacing w:val="-3"/>
                <w:sz w:val="27"/>
                <w:szCs w:val="27"/>
                <w:lang w:eastAsia="ru-RU"/>
              </w:rPr>
              <w:t xml:space="preserve"> </w:t>
            </w:r>
            <w:r w:rsidRPr="00F67FE8">
              <w:rPr>
                <w:rFonts w:eastAsia="Times New Roman"/>
                <w:sz w:val="27"/>
                <w:szCs w:val="27"/>
                <w:lang w:eastAsia="ru-RU"/>
              </w:rPr>
              <w:t>тепловых</w:t>
            </w:r>
            <w:r w:rsidRPr="00F67FE8">
              <w:rPr>
                <w:rFonts w:eastAsia="Times New Roman"/>
                <w:spacing w:val="-3"/>
                <w:sz w:val="27"/>
                <w:szCs w:val="27"/>
                <w:lang w:eastAsia="ru-RU"/>
              </w:rPr>
              <w:t xml:space="preserve"> </w:t>
            </w:r>
            <w:r w:rsidRPr="00F67FE8">
              <w:rPr>
                <w:rFonts w:eastAsia="Times New Roman"/>
                <w:sz w:val="27"/>
                <w:szCs w:val="27"/>
                <w:lang w:eastAsia="ru-RU"/>
              </w:rPr>
              <w:t>сетей"</w:t>
            </w:r>
            <w:r w:rsidRPr="00F67FE8">
              <w:rPr>
                <w:rFonts w:eastAsia="Times New Roman"/>
                <w:spacing w:val="-3"/>
                <w:sz w:val="27"/>
                <w:szCs w:val="27"/>
                <w:lang w:eastAsia="ru-RU"/>
              </w:rPr>
              <w:t xml:space="preserve"> </w:t>
            </w:r>
            <w:r w:rsidRPr="00F67FE8">
              <w:rPr>
                <w:rFonts w:eastAsia="Times New Roman"/>
                <w:sz w:val="27"/>
                <w:szCs w:val="27"/>
                <w:lang w:eastAsia="ru-RU"/>
              </w:rPr>
              <w:t>от</w:t>
            </w:r>
            <w:r w:rsidRPr="00F67FE8">
              <w:rPr>
                <w:rFonts w:eastAsia="Times New Roman"/>
                <w:spacing w:val="-3"/>
                <w:sz w:val="27"/>
                <w:szCs w:val="27"/>
                <w:lang w:eastAsia="ru-RU"/>
              </w:rPr>
              <w:t xml:space="preserve"> </w:t>
            </w:r>
            <w:r w:rsidRPr="00F67FE8">
              <w:rPr>
                <w:rFonts w:eastAsia="Times New Roman"/>
                <w:sz w:val="27"/>
                <w:szCs w:val="27"/>
                <w:lang w:eastAsia="ru-RU"/>
              </w:rPr>
              <w:t>17.08.1992г.</w:t>
            </w:r>
            <w:r w:rsidRPr="00F67FE8">
              <w:rPr>
                <w:rFonts w:eastAsia="Times New Roman"/>
                <w:spacing w:val="-2"/>
                <w:sz w:val="27"/>
                <w:szCs w:val="27"/>
                <w:lang w:eastAsia="ru-RU"/>
              </w:rPr>
              <w:t xml:space="preserve"> </w:t>
            </w:r>
            <w:r w:rsidRPr="00F67FE8">
              <w:rPr>
                <w:rFonts w:eastAsia="Times New Roman"/>
                <w:sz w:val="27"/>
                <w:szCs w:val="27"/>
                <w:lang w:eastAsia="ru-RU"/>
              </w:rPr>
              <w:t>№197.</w:t>
            </w:r>
            <w:r w:rsidRPr="00F67FE8">
              <w:rPr>
                <w:rFonts w:eastAsia="Times New Roman"/>
                <w:spacing w:val="-3"/>
                <w:sz w:val="27"/>
                <w:szCs w:val="27"/>
                <w:lang w:eastAsia="ru-RU"/>
              </w:rPr>
              <w:t xml:space="preserve"> </w:t>
            </w:r>
            <w:r w:rsidRPr="00F67FE8">
              <w:rPr>
                <w:rFonts w:eastAsia="Times New Roman"/>
                <w:sz w:val="27"/>
                <w:szCs w:val="27"/>
                <w:lang w:eastAsia="ru-RU"/>
              </w:rPr>
              <w:t>В</w:t>
            </w:r>
            <w:r w:rsidRPr="00F67FE8">
              <w:rPr>
                <w:rFonts w:eastAsia="Times New Roman"/>
                <w:spacing w:val="-4"/>
                <w:sz w:val="27"/>
                <w:szCs w:val="27"/>
                <w:lang w:eastAsia="ru-RU"/>
              </w:rPr>
              <w:t xml:space="preserve"> </w:t>
            </w:r>
            <w:r w:rsidRPr="00F67FE8">
              <w:rPr>
                <w:rFonts w:eastAsia="Times New Roman"/>
                <w:sz w:val="27"/>
                <w:szCs w:val="27"/>
                <w:lang w:eastAsia="ru-RU"/>
              </w:rPr>
              <w:t>пределах</w:t>
            </w:r>
            <w:r w:rsidRPr="00F67FE8">
              <w:rPr>
                <w:rFonts w:eastAsia="Times New Roman"/>
                <w:spacing w:val="-3"/>
                <w:sz w:val="27"/>
                <w:szCs w:val="27"/>
                <w:lang w:eastAsia="ru-RU"/>
              </w:rPr>
              <w:t xml:space="preserve"> </w:t>
            </w:r>
            <w:r w:rsidRPr="00F67FE8">
              <w:rPr>
                <w:rFonts w:eastAsia="Times New Roman"/>
                <w:sz w:val="27"/>
                <w:szCs w:val="27"/>
                <w:lang w:eastAsia="ru-RU"/>
              </w:rPr>
              <w:t>охранных</w:t>
            </w:r>
            <w:r w:rsidRPr="00F67FE8">
              <w:rPr>
                <w:rFonts w:eastAsia="Times New Roman"/>
                <w:spacing w:val="-3"/>
                <w:sz w:val="27"/>
                <w:szCs w:val="27"/>
                <w:lang w:eastAsia="ru-RU"/>
              </w:rPr>
              <w:t xml:space="preserve"> </w:t>
            </w:r>
            <w:r w:rsidRPr="00F67FE8">
              <w:rPr>
                <w:rFonts w:eastAsia="Times New Roman"/>
                <w:sz w:val="27"/>
                <w:szCs w:val="27"/>
                <w:lang w:eastAsia="ru-RU"/>
              </w:rPr>
              <w:t>зон тепловых сетей не допускается производить действия, которые могут повлечь нарушения в нормальной работе тепловых</w:t>
            </w:r>
            <w:r w:rsidRPr="00F67FE8">
              <w:rPr>
                <w:rFonts w:eastAsia="Times New Roman"/>
                <w:spacing w:val="1"/>
                <w:sz w:val="27"/>
                <w:szCs w:val="27"/>
                <w:lang w:eastAsia="ru-RU"/>
              </w:rPr>
              <w:t xml:space="preserve"> </w:t>
            </w:r>
            <w:r w:rsidRPr="00F67FE8">
              <w:rPr>
                <w:rFonts w:eastAsia="Times New Roman"/>
                <w:sz w:val="27"/>
                <w:szCs w:val="27"/>
                <w:lang w:eastAsia="ru-RU"/>
              </w:rPr>
              <w:t>сетей,</w:t>
            </w:r>
            <w:r w:rsidRPr="00F67FE8">
              <w:rPr>
                <w:rFonts w:eastAsia="Times New Roman"/>
                <w:spacing w:val="-8"/>
                <w:sz w:val="27"/>
                <w:szCs w:val="27"/>
                <w:lang w:eastAsia="ru-RU"/>
              </w:rPr>
              <w:t xml:space="preserve"> </w:t>
            </w:r>
            <w:r w:rsidRPr="00F67FE8">
              <w:rPr>
                <w:rFonts w:eastAsia="Times New Roman"/>
                <w:sz w:val="27"/>
                <w:szCs w:val="27"/>
                <w:lang w:eastAsia="ru-RU"/>
              </w:rPr>
              <w:t>их</w:t>
            </w:r>
            <w:r w:rsidRPr="00F67FE8">
              <w:rPr>
                <w:rFonts w:eastAsia="Times New Roman"/>
                <w:spacing w:val="-8"/>
                <w:sz w:val="27"/>
                <w:szCs w:val="27"/>
                <w:lang w:eastAsia="ru-RU"/>
              </w:rPr>
              <w:t xml:space="preserve"> </w:t>
            </w:r>
            <w:r w:rsidRPr="00F67FE8">
              <w:rPr>
                <w:rFonts w:eastAsia="Times New Roman"/>
                <w:sz w:val="27"/>
                <w:szCs w:val="27"/>
                <w:lang w:eastAsia="ru-RU"/>
              </w:rPr>
              <w:t>повреждение,</w:t>
            </w:r>
            <w:r w:rsidRPr="00F67FE8">
              <w:rPr>
                <w:rFonts w:eastAsia="Times New Roman"/>
                <w:spacing w:val="-8"/>
                <w:sz w:val="27"/>
                <w:szCs w:val="27"/>
                <w:lang w:eastAsia="ru-RU"/>
              </w:rPr>
              <w:t xml:space="preserve"> </w:t>
            </w:r>
            <w:r w:rsidRPr="00F67FE8">
              <w:rPr>
                <w:rFonts w:eastAsia="Times New Roman"/>
                <w:sz w:val="27"/>
                <w:szCs w:val="27"/>
                <w:lang w:eastAsia="ru-RU"/>
              </w:rPr>
              <w:t>несчастные</w:t>
            </w:r>
            <w:r w:rsidRPr="00F67FE8">
              <w:rPr>
                <w:rFonts w:eastAsia="Times New Roman"/>
                <w:spacing w:val="-8"/>
                <w:sz w:val="27"/>
                <w:szCs w:val="27"/>
                <w:lang w:eastAsia="ru-RU"/>
              </w:rPr>
              <w:t xml:space="preserve"> </w:t>
            </w:r>
            <w:r w:rsidRPr="00F67FE8">
              <w:rPr>
                <w:rFonts w:eastAsia="Times New Roman"/>
                <w:sz w:val="27"/>
                <w:szCs w:val="27"/>
                <w:lang w:eastAsia="ru-RU"/>
              </w:rPr>
              <w:t>случаи</w:t>
            </w:r>
            <w:r w:rsidRPr="00F67FE8">
              <w:rPr>
                <w:rFonts w:eastAsia="Times New Roman"/>
                <w:spacing w:val="-8"/>
                <w:sz w:val="27"/>
                <w:szCs w:val="27"/>
                <w:lang w:eastAsia="ru-RU"/>
              </w:rPr>
              <w:t xml:space="preserve"> </w:t>
            </w:r>
            <w:r w:rsidRPr="00F67FE8">
              <w:rPr>
                <w:rFonts w:eastAsia="Times New Roman"/>
                <w:sz w:val="27"/>
                <w:szCs w:val="27"/>
                <w:lang w:eastAsia="ru-RU"/>
              </w:rPr>
              <w:t>или</w:t>
            </w:r>
            <w:r w:rsidRPr="00F67FE8">
              <w:rPr>
                <w:rFonts w:eastAsia="Times New Roman"/>
                <w:spacing w:val="-9"/>
                <w:sz w:val="27"/>
                <w:szCs w:val="27"/>
                <w:lang w:eastAsia="ru-RU"/>
              </w:rPr>
              <w:t xml:space="preserve"> </w:t>
            </w:r>
            <w:r w:rsidRPr="00F67FE8">
              <w:rPr>
                <w:rFonts w:eastAsia="Times New Roman"/>
                <w:sz w:val="27"/>
                <w:szCs w:val="27"/>
                <w:lang w:eastAsia="ru-RU"/>
              </w:rPr>
              <w:t>препятствующие</w:t>
            </w:r>
            <w:r w:rsidRPr="00F67FE8">
              <w:rPr>
                <w:rFonts w:eastAsia="Times New Roman"/>
                <w:spacing w:val="-7"/>
                <w:sz w:val="27"/>
                <w:szCs w:val="27"/>
                <w:lang w:eastAsia="ru-RU"/>
              </w:rPr>
              <w:t xml:space="preserve"> </w:t>
            </w:r>
            <w:r w:rsidRPr="00F67FE8">
              <w:rPr>
                <w:rFonts w:eastAsia="Times New Roman"/>
                <w:sz w:val="27"/>
                <w:szCs w:val="27"/>
                <w:lang w:eastAsia="ru-RU"/>
              </w:rPr>
              <w:t>ремонту:</w:t>
            </w:r>
            <w:r w:rsidRPr="00F67FE8">
              <w:rPr>
                <w:rFonts w:eastAsia="Times New Roman"/>
                <w:spacing w:val="-8"/>
                <w:sz w:val="27"/>
                <w:szCs w:val="27"/>
                <w:lang w:eastAsia="ru-RU"/>
              </w:rPr>
              <w:t xml:space="preserve"> </w:t>
            </w:r>
            <w:r w:rsidRPr="00F67FE8">
              <w:rPr>
                <w:rFonts w:eastAsia="Times New Roman"/>
                <w:sz w:val="27"/>
                <w:szCs w:val="27"/>
                <w:lang w:eastAsia="ru-RU"/>
              </w:rPr>
              <w:t>размещать</w:t>
            </w:r>
            <w:r w:rsidRPr="00F67FE8">
              <w:rPr>
                <w:rFonts w:eastAsia="Times New Roman"/>
                <w:spacing w:val="-8"/>
                <w:sz w:val="27"/>
                <w:szCs w:val="27"/>
                <w:lang w:eastAsia="ru-RU"/>
              </w:rPr>
              <w:t xml:space="preserve"> </w:t>
            </w:r>
            <w:r w:rsidRPr="00F67FE8">
              <w:rPr>
                <w:rFonts w:eastAsia="Times New Roman"/>
                <w:sz w:val="27"/>
                <w:szCs w:val="27"/>
                <w:lang w:eastAsia="ru-RU"/>
              </w:rPr>
              <w:t>автозаправочные</w:t>
            </w:r>
            <w:r w:rsidRPr="00F67FE8">
              <w:rPr>
                <w:rFonts w:eastAsia="Times New Roman"/>
                <w:spacing w:val="-8"/>
                <w:sz w:val="27"/>
                <w:szCs w:val="27"/>
                <w:lang w:eastAsia="ru-RU"/>
              </w:rPr>
              <w:t xml:space="preserve"> </w:t>
            </w:r>
            <w:r w:rsidRPr="00F67FE8">
              <w:rPr>
                <w:rFonts w:eastAsia="Times New Roman"/>
                <w:sz w:val="27"/>
                <w:szCs w:val="27"/>
                <w:lang w:eastAsia="ru-RU"/>
              </w:rPr>
              <w:t>станции,</w:t>
            </w:r>
            <w:r w:rsidRPr="00F67FE8">
              <w:rPr>
                <w:rFonts w:eastAsia="Times New Roman"/>
                <w:spacing w:val="-8"/>
                <w:sz w:val="27"/>
                <w:szCs w:val="27"/>
                <w:lang w:eastAsia="ru-RU"/>
              </w:rPr>
              <w:t xml:space="preserve"> </w:t>
            </w:r>
            <w:r w:rsidRPr="00F67FE8">
              <w:rPr>
                <w:rFonts w:eastAsia="Times New Roman"/>
                <w:sz w:val="27"/>
                <w:szCs w:val="27"/>
                <w:lang w:eastAsia="ru-RU"/>
              </w:rPr>
              <w:t>хранилища</w:t>
            </w:r>
          </w:p>
          <w:p w:rsidR="00F67FE8" w:rsidRPr="00F67FE8" w:rsidRDefault="00F67FE8" w:rsidP="00F67FE8">
            <w:pPr>
              <w:widowControl w:val="0"/>
              <w:autoSpaceDE w:val="0"/>
              <w:autoSpaceDN w:val="0"/>
              <w:spacing w:before="2" w:line="261" w:lineRule="auto"/>
              <w:ind w:left="40" w:right="220"/>
              <w:jc w:val="both"/>
              <w:rPr>
                <w:rFonts w:eastAsia="Times New Roman"/>
                <w:color w:val="FF0000"/>
                <w:sz w:val="27"/>
                <w:szCs w:val="27"/>
                <w:lang w:eastAsia="en-US"/>
              </w:rPr>
            </w:pPr>
            <w:r w:rsidRPr="00F67FE8">
              <w:rPr>
                <w:rFonts w:eastAsia="Times New Roman"/>
                <w:sz w:val="27"/>
                <w:szCs w:val="27"/>
                <w:lang w:eastAsia="en-US"/>
              </w:rPr>
              <w:lastRenderedPageBreak/>
              <w:t>горюче-смазочных</w:t>
            </w:r>
            <w:r w:rsidRPr="00F67FE8">
              <w:rPr>
                <w:rFonts w:eastAsia="Times New Roman"/>
                <w:spacing w:val="-12"/>
                <w:sz w:val="27"/>
                <w:szCs w:val="27"/>
                <w:lang w:eastAsia="en-US"/>
              </w:rPr>
              <w:t xml:space="preserve"> </w:t>
            </w:r>
            <w:r w:rsidRPr="00F67FE8">
              <w:rPr>
                <w:rFonts w:eastAsia="Times New Roman"/>
                <w:sz w:val="27"/>
                <w:szCs w:val="27"/>
                <w:lang w:eastAsia="en-US"/>
              </w:rPr>
              <w:t>материалов,</w:t>
            </w:r>
            <w:r w:rsidRPr="00F67FE8">
              <w:rPr>
                <w:rFonts w:eastAsia="Times New Roman"/>
                <w:spacing w:val="-11"/>
                <w:sz w:val="27"/>
                <w:szCs w:val="27"/>
                <w:lang w:eastAsia="en-US"/>
              </w:rPr>
              <w:t xml:space="preserve"> с</w:t>
            </w:r>
            <w:r w:rsidRPr="00F67FE8">
              <w:rPr>
                <w:rFonts w:eastAsia="Times New Roman"/>
                <w:sz w:val="27"/>
                <w:szCs w:val="27"/>
                <w:lang w:eastAsia="en-US"/>
              </w:rPr>
              <w:t>кладировать</w:t>
            </w:r>
            <w:r w:rsidRPr="00F67FE8">
              <w:rPr>
                <w:rFonts w:eastAsia="Times New Roman"/>
                <w:spacing w:val="-11"/>
                <w:sz w:val="27"/>
                <w:szCs w:val="27"/>
                <w:lang w:eastAsia="en-US"/>
              </w:rPr>
              <w:t xml:space="preserve"> </w:t>
            </w:r>
            <w:r w:rsidRPr="00F67FE8">
              <w:rPr>
                <w:rFonts w:eastAsia="Times New Roman"/>
                <w:sz w:val="27"/>
                <w:szCs w:val="27"/>
                <w:lang w:eastAsia="en-US"/>
              </w:rPr>
              <w:t>агрессивные</w:t>
            </w:r>
            <w:r w:rsidRPr="00F67FE8">
              <w:rPr>
                <w:rFonts w:eastAsia="Times New Roman"/>
                <w:spacing w:val="-12"/>
                <w:sz w:val="27"/>
                <w:szCs w:val="27"/>
                <w:lang w:eastAsia="en-US"/>
              </w:rPr>
              <w:t xml:space="preserve"> </w:t>
            </w:r>
            <w:r w:rsidRPr="00F67FE8">
              <w:rPr>
                <w:rFonts w:eastAsia="Times New Roman"/>
                <w:sz w:val="27"/>
                <w:szCs w:val="27"/>
                <w:lang w:eastAsia="en-US"/>
              </w:rPr>
              <w:t>химические</w:t>
            </w:r>
            <w:r w:rsidRPr="00F67FE8">
              <w:rPr>
                <w:rFonts w:eastAsia="Times New Roman"/>
                <w:spacing w:val="-11"/>
                <w:sz w:val="27"/>
                <w:szCs w:val="27"/>
                <w:lang w:eastAsia="en-US"/>
              </w:rPr>
              <w:t xml:space="preserve"> </w:t>
            </w:r>
            <w:r w:rsidRPr="00F67FE8">
              <w:rPr>
                <w:rFonts w:eastAsia="Times New Roman"/>
                <w:sz w:val="27"/>
                <w:szCs w:val="27"/>
                <w:lang w:eastAsia="en-US"/>
              </w:rPr>
              <w:t>материалы;</w:t>
            </w:r>
            <w:r w:rsidRPr="00F67FE8">
              <w:rPr>
                <w:rFonts w:eastAsia="Times New Roman"/>
                <w:spacing w:val="-12"/>
                <w:sz w:val="27"/>
                <w:szCs w:val="27"/>
                <w:lang w:eastAsia="en-US"/>
              </w:rPr>
              <w:t xml:space="preserve"> </w:t>
            </w:r>
            <w:r w:rsidRPr="00F67FE8">
              <w:rPr>
                <w:rFonts w:eastAsia="Times New Roman"/>
                <w:sz w:val="27"/>
                <w:szCs w:val="27"/>
                <w:lang w:eastAsia="en-US"/>
              </w:rPr>
              <w:t>загромождать</w:t>
            </w:r>
            <w:r w:rsidRPr="00F67FE8">
              <w:rPr>
                <w:rFonts w:eastAsia="Times New Roman"/>
                <w:spacing w:val="-11"/>
                <w:sz w:val="27"/>
                <w:szCs w:val="27"/>
                <w:lang w:eastAsia="en-US"/>
              </w:rPr>
              <w:t xml:space="preserve"> </w:t>
            </w:r>
            <w:r w:rsidRPr="00F67FE8">
              <w:rPr>
                <w:rFonts w:eastAsia="Times New Roman"/>
                <w:sz w:val="27"/>
                <w:szCs w:val="27"/>
                <w:lang w:eastAsia="en-US"/>
              </w:rPr>
              <w:t>подходы</w:t>
            </w:r>
            <w:r w:rsidRPr="00F67FE8">
              <w:rPr>
                <w:rFonts w:eastAsia="Times New Roman"/>
                <w:spacing w:val="-12"/>
                <w:sz w:val="27"/>
                <w:szCs w:val="27"/>
                <w:lang w:eastAsia="en-US"/>
              </w:rPr>
              <w:t xml:space="preserve"> </w:t>
            </w:r>
            <w:r w:rsidRPr="00F67FE8">
              <w:rPr>
                <w:rFonts w:eastAsia="Times New Roman"/>
                <w:sz w:val="27"/>
                <w:szCs w:val="27"/>
                <w:lang w:eastAsia="en-US"/>
              </w:rPr>
              <w:t>и</w:t>
            </w:r>
            <w:r w:rsidRPr="00F67FE8">
              <w:rPr>
                <w:rFonts w:eastAsia="Times New Roman"/>
                <w:spacing w:val="-11"/>
                <w:sz w:val="27"/>
                <w:szCs w:val="27"/>
                <w:lang w:eastAsia="en-US"/>
              </w:rPr>
              <w:t xml:space="preserve"> </w:t>
            </w:r>
            <w:r w:rsidRPr="00F67FE8">
              <w:rPr>
                <w:rFonts w:eastAsia="Times New Roman"/>
                <w:sz w:val="27"/>
                <w:szCs w:val="27"/>
                <w:lang w:eastAsia="en-US"/>
              </w:rPr>
              <w:t>подъезды</w:t>
            </w:r>
            <w:r w:rsidRPr="00F67FE8">
              <w:rPr>
                <w:rFonts w:eastAsia="Times New Roman"/>
                <w:spacing w:val="-12"/>
                <w:sz w:val="27"/>
                <w:szCs w:val="27"/>
                <w:lang w:eastAsia="en-US"/>
              </w:rPr>
              <w:t xml:space="preserve"> </w:t>
            </w:r>
            <w:r w:rsidRPr="00F67FE8">
              <w:rPr>
                <w:rFonts w:eastAsia="Times New Roman"/>
                <w:sz w:val="27"/>
                <w:szCs w:val="27"/>
                <w:lang w:eastAsia="en-US"/>
              </w:rPr>
              <w:t>к</w:t>
            </w:r>
            <w:r w:rsidRPr="00F67FE8">
              <w:rPr>
                <w:rFonts w:eastAsia="Times New Roman"/>
                <w:spacing w:val="-12"/>
                <w:sz w:val="27"/>
                <w:szCs w:val="27"/>
                <w:lang w:eastAsia="en-US"/>
              </w:rPr>
              <w:t xml:space="preserve"> </w:t>
            </w:r>
            <w:r w:rsidRPr="00F67FE8">
              <w:rPr>
                <w:rFonts w:eastAsia="Times New Roman"/>
                <w:sz w:val="27"/>
                <w:szCs w:val="27"/>
                <w:lang w:eastAsia="en-US"/>
              </w:rPr>
              <w:t>объектам</w:t>
            </w:r>
            <w:r w:rsidRPr="00F67FE8">
              <w:rPr>
                <w:rFonts w:eastAsia="Times New Roman"/>
                <w:spacing w:val="-47"/>
                <w:sz w:val="27"/>
                <w:szCs w:val="27"/>
                <w:lang w:eastAsia="en-US"/>
              </w:rPr>
              <w:t xml:space="preserve"> </w:t>
            </w:r>
            <w:r w:rsidRPr="00F67FE8">
              <w:rPr>
                <w:rFonts w:eastAsia="Times New Roman"/>
                <w:sz w:val="27"/>
                <w:szCs w:val="27"/>
                <w:lang w:eastAsia="en-US"/>
              </w:rPr>
              <w:t>и сооружениям тепловых сетей, складировать тяжелые и громоздкие материалы, возводить временные строения и заборы;</w:t>
            </w:r>
            <w:r w:rsidRPr="00F67FE8">
              <w:rPr>
                <w:rFonts w:eastAsia="Times New Roman"/>
                <w:spacing w:val="1"/>
                <w:sz w:val="27"/>
                <w:szCs w:val="27"/>
                <w:lang w:eastAsia="en-US"/>
              </w:rPr>
              <w:t xml:space="preserve"> </w:t>
            </w:r>
            <w:r w:rsidRPr="00F67FE8">
              <w:rPr>
                <w:rFonts w:eastAsia="Times New Roman"/>
                <w:sz w:val="27"/>
                <w:szCs w:val="27"/>
                <w:lang w:eastAsia="en-US"/>
              </w:rPr>
              <w:t>устраивать спортивные и игровые площадки, неорганизованные рынки, остановочные пункты общественного транспорта,</w:t>
            </w:r>
            <w:r w:rsidRPr="00F67FE8">
              <w:rPr>
                <w:rFonts w:eastAsia="Times New Roman"/>
                <w:spacing w:val="1"/>
                <w:sz w:val="27"/>
                <w:szCs w:val="27"/>
                <w:lang w:eastAsia="en-US"/>
              </w:rPr>
              <w:t xml:space="preserve"> </w:t>
            </w:r>
            <w:r w:rsidRPr="00F67FE8">
              <w:rPr>
                <w:rFonts w:eastAsia="Times New Roman"/>
                <w:sz w:val="27"/>
                <w:szCs w:val="27"/>
                <w:lang w:eastAsia="en-US"/>
              </w:rPr>
              <w:t>стоянки</w:t>
            </w:r>
            <w:r w:rsidRPr="00F67FE8">
              <w:rPr>
                <w:rFonts w:eastAsia="Times New Roman"/>
                <w:spacing w:val="-5"/>
                <w:sz w:val="27"/>
                <w:szCs w:val="27"/>
                <w:lang w:eastAsia="en-US"/>
              </w:rPr>
              <w:t xml:space="preserve"> </w:t>
            </w:r>
            <w:r w:rsidRPr="00F67FE8">
              <w:rPr>
                <w:rFonts w:eastAsia="Times New Roman"/>
                <w:sz w:val="27"/>
                <w:szCs w:val="27"/>
                <w:lang w:eastAsia="en-US"/>
              </w:rPr>
              <w:t>всех</w:t>
            </w:r>
            <w:r w:rsidRPr="00F67FE8">
              <w:rPr>
                <w:rFonts w:eastAsia="Times New Roman"/>
                <w:spacing w:val="-3"/>
                <w:sz w:val="27"/>
                <w:szCs w:val="27"/>
                <w:lang w:eastAsia="en-US"/>
              </w:rPr>
              <w:t xml:space="preserve"> </w:t>
            </w:r>
            <w:r w:rsidRPr="00F67FE8">
              <w:rPr>
                <w:rFonts w:eastAsia="Times New Roman"/>
                <w:sz w:val="27"/>
                <w:szCs w:val="27"/>
                <w:lang w:eastAsia="en-US"/>
              </w:rPr>
              <w:t>видов</w:t>
            </w:r>
            <w:r w:rsidRPr="00F67FE8">
              <w:rPr>
                <w:rFonts w:eastAsia="Times New Roman"/>
                <w:spacing w:val="-4"/>
                <w:sz w:val="27"/>
                <w:szCs w:val="27"/>
                <w:lang w:eastAsia="en-US"/>
              </w:rPr>
              <w:t xml:space="preserve"> </w:t>
            </w:r>
            <w:r w:rsidRPr="00F67FE8">
              <w:rPr>
                <w:rFonts w:eastAsia="Times New Roman"/>
                <w:sz w:val="27"/>
                <w:szCs w:val="27"/>
                <w:lang w:eastAsia="en-US"/>
              </w:rPr>
              <w:t>машин</w:t>
            </w:r>
            <w:r w:rsidRPr="00F67FE8">
              <w:rPr>
                <w:rFonts w:eastAsia="Times New Roman"/>
                <w:spacing w:val="-5"/>
                <w:sz w:val="27"/>
                <w:szCs w:val="27"/>
                <w:lang w:eastAsia="en-US"/>
              </w:rPr>
              <w:t xml:space="preserve"> </w:t>
            </w:r>
            <w:r w:rsidRPr="00F67FE8">
              <w:rPr>
                <w:rFonts w:eastAsia="Times New Roman"/>
                <w:sz w:val="27"/>
                <w:szCs w:val="27"/>
                <w:lang w:eastAsia="en-US"/>
              </w:rPr>
              <w:t>и</w:t>
            </w:r>
            <w:r w:rsidRPr="00F67FE8">
              <w:rPr>
                <w:rFonts w:eastAsia="Times New Roman"/>
                <w:spacing w:val="-4"/>
                <w:sz w:val="27"/>
                <w:szCs w:val="27"/>
                <w:lang w:eastAsia="en-US"/>
              </w:rPr>
              <w:t xml:space="preserve"> </w:t>
            </w:r>
            <w:r w:rsidRPr="00F67FE8">
              <w:rPr>
                <w:rFonts w:eastAsia="Times New Roman"/>
                <w:sz w:val="27"/>
                <w:szCs w:val="27"/>
                <w:lang w:eastAsia="en-US"/>
              </w:rPr>
              <w:t>механизмов,</w:t>
            </w:r>
            <w:r w:rsidRPr="00F67FE8">
              <w:rPr>
                <w:rFonts w:eastAsia="Times New Roman"/>
                <w:spacing w:val="-4"/>
                <w:sz w:val="27"/>
                <w:szCs w:val="27"/>
                <w:lang w:eastAsia="en-US"/>
              </w:rPr>
              <w:t xml:space="preserve"> </w:t>
            </w:r>
            <w:r w:rsidRPr="00F67FE8">
              <w:rPr>
                <w:rFonts w:eastAsia="Times New Roman"/>
                <w:sz w:val="27"/>
                <w:szCs w:val="27"/>
                <w:lang w:eastAsia="en-US"/>
              </w:rPr>
              <w:t>гаражи,</w:t>
            </w:r>
            <w:r w:rsidRPr="00F67FE8">
              <w:rPr>
                <w:rFonts w:eastAsia="Times New Roman"/>
                <w:spacing w:val="-3"/>
                <w:sz w:val="27"/>
                <w:szCs w:val="27"/>
                <w:lang w:eastAsia="en-US"/>
              </w:rPr>
              <w:t xml:space="preserve"> </w:t>
            </w:r>
            <w:r w:rsidRPr="00F67FE8">
              <w:rPr>
                <w:rFonts w:eastAsia="Times New Roman"/>
                <w:sz w:val="27"/>
                <w:szCs w:val="27"/>
                <w:lang w:eastAsia="en-US"/>
              </w:rPr>
              <w:t>огороды</w:t>
            </w:r>
            <w:r w:rsidRPr="00F67FE8">
              <w:rPr>
                <w:rFonts w:eastAsia="Times New Roman"/>
                <w:spacing w:val="-4"/>
                <w:sz w:val="27"/>
                <w:szCs w:val="27"/>
                <w:lang w:eastAsia="en-US"/>
              </w:rPr>
              <w:t xml:space="preserve"> </w:t>
            </w:r>
            <w:r w:rsidRPr="00F67FE8">
              <w:rPr>
                <w:rFonts w:eastAsia="Times New Roman"/>
                <w:sz w:val="27"/>
                <w:szCs w:val="27"/>
                <w:lang w:eastAsia="en-US"/>
              </w:rPr>
              <w:t>и</w:t>
            </w:r>
            <w:r w:rsidRPr="00F67FE8">
              <w:rPr>
                <w:rFonts w:eastAsia="Times New Roman"/>
                <w:spacing w:val="-5"/>
                <w:sz w:val="27"/>
                <w:szCs w:val="27"/>
                <w:lang w:eastAsia="en-US"/>
              </w:rPr>
              <w:t xml:space="preserve"> </w:t>
            </w:r>
            <w:r w:rsidRPr="00F67FE8">
              <w:rPr>
                <w:rFonts w:eastAsia="Times New Roman"/>
                <w:sz w:val="27"/>
                <w:szCs w:val="27"/>
                <w:lang w:eastAsia="en-US"/>
              </w:rPr>
              <w:t>т.п.;</w:t>
            </w:r>
            <w:r w:rsidRPr="00F67FE8">
              <w:rPr>
                <w:rFonts w:eastAsia="Times New Roman"/>
                <w:spacing w:val="-3"/>
                <w:sz w:val="27"/>
                <w:szCs w:val="27"/>
                <w:lang w:eastAsia="en-US"/>
              </w:rPr>
              <w:t xml:space="preserve"> </w:t>
            </w:r>
            <w:r w:rsidRPr="00F67FE8">
              <w:rPr>
                <w:rFonts w:eastAsia="Times New Roman"/>
                <w:sz w:val="27"/>
                <w:szCs w:val="27"/>
                <w:lang w:eastAsia="en-US"/>
              </w:rPr>
              <w:t>устраивать</w:t>
            </w:r>
            <w:r w:rsidRPr="00F67FE8">
              <w:rPr>
                <w:rFonts w:eastAsia="Times New Roman"/>
                <w:spacing w:val="-3"/>
                <w:sz w:val="27"/>
                <w:szCs w:val="27"/>
                <w:lang w:eastAsia="en-US"/>
              </w:rPr>
              <w:t xml:space="preserve"> </w:t>
            </w:r>
            <w:r w:rsidRPr="00F67FE8">
              <w:rPr>
                <w:rFonts w:eastAsia="Times New Roman"/>
                <w:sz w:val="27"/>
                <w:szCs w:val="27"/>
                <w:lang w:eastAsia="en-US"/>
              </w:rPr>
              <w:t>всякого</w:t>
            </w:r>
            <w:r w:rsidRPr="00F67FE8">
              <w:rPr>
                <w:rFonts w:eastAsia="Times New Roman"/>
                <w:spacing w:val="-4"/>
                <w:sz w:val="27"/>
                <w:szCs w:val="27"/>
                <w:lang w:eastAsia="en-US"/>
              </w:rPr>
              <w:t xml:space="preserve"> </w:t>
            </w:r>
            <w:r w:rsidRPr="00F67FE8">
              <w:rPr>
                <w:rFonts w:eastAsia="Times New Roman"/>
                <w:sz w:val="27"/>
                <w:szCs w:val="27"/>
                <w:lang w:eastAsia="en-US"/>
              </w:rPr>
              <w:t>рода</w:t>
            </w:r>
            <w:r w:rsidRPr="00F67FE8">
              <w:rPr>
                <w:rFonts w:eastAsia="Times New Roman"/>
                <w:spacing w:val="-4"/>
                <w:sz w:val="27"/>
                <w:szCs w:val="27"/>
                <w:lang w:eastAsia="en-US"/>
              </w:rPr>
              <w:t xml:space="preserve"> </w:t>
            </w:r>
            <w:r w:rsidRPr="00F67FE8">
              <w:rPr>
                <w:rFonts w:eastAsia="Times New Roman"/>
                <w:sz w:val="27"/>
                <w:szCs w:val="27"/>
                <w:lang w:eastAsia="en-US"/>
              </w:rPr>
              <w:t>свалки,</w:t>
            </w:r>
            <w:r w:rsidRPr="00F67FE8">
              <w:rPr>
                <w:rFonts w:eastAsia="Times New Roman"/>
                <w:spacing w:val="-3"/>
                <w:sz w:val="27"/>
                <w:szCs w:val="27"/>
                <w:lang w:eastAsia="en-US"/>
              </w:rPr>
              <w:t xml:space="preserve"> </w:t>
            </w:r>
            <w:r w:rsidRPr="00F67FE8">
              <w:rPr>
                <w:rFonts w:eastAsia="Times New Roman"/>
                <w:sz w:val="27"/>
                <w:szCs w:val="27"/>
                <w:lang w:eastAsia="en-US"/>
              </w:rPr>
              <w:t>разжигать</w:t>
            </w:r>
            <w:r w:rsidRPr="00F67FE8">
              <w:rPr>
                <w:rFonts w:eastAsia="Times New Roman"/>
                <w:spacing w:val="-4"/>
                <w:sz w:val="27"/>
                <w:szCs w:val="27"/>
                <w:lang w:eastAsia="en-US"/>
              </w:rPr>
              <w:t xml:space="preserve"> </w:t>
            </w:r>
            <w:r w:rsidRPr="00F67FE8">
              <w:rPr>
                <w:rFonts w:eastAsia="Times New Roman"/>
                <w:sz w:val="27"/>
                <w:szCs w:val="27"/>
                <w:lang w:eastAsia="en-US"/>
              </w:rPr>
              <w:t>костры, сжигать</w:t>
            </w:r>
            <w:r w:rsidRPr="00F67FE8">
              <w:rPr>
                <w:rFonts w:eastAsia="Times New Roman"/>
                <w:spacing w:val="-9"/>
                <w:sz w:val="27"/>
                <w:szCs w:val="27"/>
                <w:lang w:eastAsia="en-US"/>
              </w:rPr>
              <w:t xml:space="preserve"> </w:t>
            </w:r>
            <w:r w:rsidRPr="00F67FE8">
              <w:rPr>
                <w:rFonts w:eastAsia="Times New Roman"/>
                <w:sz w:val="27"/>
                <w:szCs w:val="27"/>
                <w:lang w:eastAsia="en-US"/>
              </w:rPr>
              <w:t>бытовой</w:t>
            </w:r>
            <w:r w:rsidRPr="00F67FE8">
              <w:rPr>
                <w:rFonts w:eastAsia="Times New Roman"/>
                <w:spacing w:val="-9"/>
                <w:sz w:val="27"/>
                <w:szCs w:val="27"/>
                <w:lang w:eastAsia="en-US"/>
              </w:rPr>
              <w:t xml:space="preserve"> </w:t>
            </w:r>
            <w:r w:rsidRPr="00F67FE8">
              <w:rPr>
                <w:rFonts w:eastAsia="Times New Roman"/>
                <w:sz w:val="27"/>
                <w:szCs w:val="27"/>
                <w:lang w:eastAsia="en-US"/>
              </w:rPr>
              <w:t>мусор</w:t>
            </w:r>
            <w:r w:rsidRPr="00F67FE8">
              <w:rPr>
                <w:rFonts w:eastAsia="Times New Roman"/>
                <w:spacing w:val="-10"/>
                <w:sz w:val="27"/>
                <w:szCs w:val="27"/>
                <w:lang w:eastAsia="en-US"/>
              </w:rPr>
              <w:t xml:space="preserve"> </w:t>
            </w:r>
            <w:r w:rsidRPr="00F67FE8">
              <w:rPr>
                <w:rFonts w:eastAsia="Times New Roman"/>
                <w:sz w:val="27"/>
                <w:szCs w:val="27"/>
                <w:lang w:eastAsia="en-US"/>
              </w:rPr>
              <w:t>или</w:t>
            </w:r>
            <w:r w:rsidRPr="00F67FE8">
              <w:rPr>
                <w:rFonts w:eastAsia="Times New Roman"/>
                <w:spacing w:val="-10"/>
                <w:sz w:val="27"/>
                <w:szCs w:val="27"/>
                <w:lang w:eastAsia="en-US"/>
              </w:rPr>
              <w:t xml:space="preserve"> </w:t>
            </w:r>
            <w:r w:rsidRPr="00F67FE8">
              <w:rPr>
                <w:rFonts w:eastAsia="Times New Roman"/>
                <w:sz w:val="27"/>
                <w:szCs w:val="27"/>
                <w:lang w:eastAsia="en-US"/>
              </w:rPr>
              <w:t>промышленные</w:t>
            </w:r>
            <w:r w:rsidRPr="00F67FE8">
              <w:rPr>
                <w:rFonts w:eastAsia="Times New Roman"/>
                <w:spacing w:val="-9"/>
                <w:sz w:val="27"/>
                <w:szCs w:val="27"/>
                <w:lang w:eastAsia="en-US"/>
              </w:rPr>
              <w:t xml:space="preserve"> </w:t>
            </w:r>
            <w:r w:rsidRPr="00F67FE8">
              <w:rPr>
                <w:rFonts w:eastAsia="Times New Roman"/>
                <w:sz w:val="27"/>
                <w:szCs w:val="27"/>
                <w:lang w:eastAsia="en-US"/>
              </w:rPr>
              <w:t>отходы;</w:t>
            </w:r>
            <w:r w:rsidRPr="00F67FE8">
              <w:rPr>
                <w:rFonts w:eastAsia="Times New Roman"/>
                <w:spacing w:val="-10"/>
                <w:sz w:val="27"/>
                <w:szCs w:val="27"/>
                <w:lang w:eastAsia="en-US"/>
              </w:rPr>
              <w:t xml:space="preserve"> </w:t>
            </w:r>
            <w:r w:rsidRPr="00F67FE8">
              <w:rPr>
                <w:rFonts w:eastAsia="Times New Roman"/>
                <w:sz w:val="27"/>
                <w:szCs w:val="27"/>
                <w:lang w:eastAsia="en-US"/>
              </w:rPr>
              <w:t>производить</w:t>
            </w:r>
            <w:r w:rsidRPr="00F67FE8">
              <w:rPr>
                <w:rFonts w:eastAsia="Times New Roman"/>
                <w:spacing w:val="-10"/>
                <w:sz w:val="27"/>
                <w:szCs w:val="27"/>
                <w:lang w:eastAsia="en-US"/>
              </w:rPr>
              <w:t xml:space="preserve"> </w:t>
            </w:r>
            <w:r w:rsidRPr="00F67FE8">
              <w:rPr>
                <w:rFonts w:eastAsia="Times New Roman"/>
                <w:sz w:val="27"/>
                <w:szCs w:val="27"/>
                <w:lang w:eastAsia="en-US"/>
              </w:rPr>
              <w:t>работы</w:t>
            </w:r>
            <w:r w:rsidRPr="00F67FE8">
              <w:rPr>
                <w:rFonts w:eastAsia="Times New Roman"/>
                <w:spacing w:val="-8"/>
                <w:sz w:val="27"/>
                <w:szCs w:val="27"/>
                <w:lang w:eastAsia="en-US"/>
              </w:rPr>
              <w:t xml:space="preserve"> </w:t>
            </w:r>
            <w:r w:rsidRPr="00F67FE8">
              <w:rPr>
                <w:rFonts w:eastAsia="Times New Roman"/>
                <w:sz w:val="27"/>
                <w:szCs w:val="27"/>
                <w:lang w:eastAsia="en-US"/>
              </w:rPr>
              <w:t>ударными</w:t>
            </w:r>
            <w:r w:rsidRPr="00F67FE8">
              <w:rPr>
                <w:rFonts w:eastAsia="Times New Roman"/>
                <w:spacing w:val="-10"/>
                <w:sz w:val="27"/>
                <w:szCs w:val="27"/>
                <w:lang w:eastAsia="en-US"/>
              </w:rPr>
              <w:t xml:space="preserve"> </w:t>
            </w:r>
            <w:r w:rsidRPr="00F67FE8">
              <w:rPr>
                <w:rFonts w:eastAsia="Times New Roman"/>
                <w:sz w:val="27"/>
                <w:szCs w:val="27"/>
                <w:lang w:eastAsia="en-US"/>
              </w:rPr>
              <w:t>механизмами,</w:t>
            </w:r>
            <w:r w:rsidRPr="00F67FE8">
              <w:rPr>
                <w:rFonts w:eastAsia="Times New Roman"/>
                <w:spacing w:val="-9"/>
                <w:sz w:val="27"/>
                <w:szCs w:val="27"/>
                <w:lang w:eastAsia="en-US"/>
              </w:rPr>
              <w:t xml:space="preserve"> </w:t>
            </w:r>
            <w:r w:rsidRPr="00F67FE8">
              <w:rPr>
                <w:rFonts w:eastAsia="Times New Roman"/>
                <w:sz w:val="27"/>
                <w:szCs w:val="27"/>
                <w:lang w:eastAsia="en-US"/>
              </w:rPr>
              <w:t>производить</w:t>
            </w:r>
            <w:r w:rsidRPr="00F67FE8">
              <w:rPr>
                <w:rFonts w:eastAsia="Times New Roman"/>
                <w:spacing w:val="-10"/>
                <w:sz w:val="27"/>
                <w:szCs w:val="27"/>
                <w:lang w:eastAsia="en-US"/>
              </w:rPr>
              <w:t xml:space="preserve"> </w:t>
            </w:r>
            <w:r w:rsidRPr="00F67FE8">
              <w:rPr>
                <w:rFonts w:eastAsia="Times New Roman"/>
                <w:sz w:val="27"/>
                <w:szCs w:val="27"/>
                <w:lang w:eastAsia="en-US"/>
              </w:rPr>
              <w:t>сброс</w:t>
            </w:r>
            <w:r w:rsidRPr="00F67FE8">
              <w:rPr>
                <w:rFonts w:eastAsia="Times New Roman"/>
                <w:spacing w:val="-9"/>
                <w:sz w:val="27"/>
                <w:szCs w:val="27"/>
                <w:lang w:eastAsia="en-US"/>
              </w:rPr>
              <w:t xml:space="preserve"> </w:t>
            </w:r>
            <w:r w:rsidRPr="00F67FE8">
              <w:rPr>
                <w:rFonts w:eastAsia="Times New Roman"/>
                <w:sz w:val="27"/>
                <w:szCs w:val="27"/>
                <w:lang w:eastAsia="en-US"/>
              </w:rPr>
              <w:t>и</w:t>
            </w:r>
            <w:r w:rsidRPr="00F67FE8">
              <w:rPr>
                <w:rFonts w:eastAsia="Times New Roman"/>
                <w:spacing w:val="-10"/>
                <w:sz w:val="27"/>
                <w:szCs w:val="27"/>
                <w:lang w:eastAsia="en-US"/>
              </w:rPr>
              <w:t xml:space="preserve"> </w:t>
            </w:r>
            <w:r w:rsidRPr="00F67FE8">
              <w:rPr>
                <w:rFonts w:eastAsia="Times New Roman"/>
                <w:sz w:val="27"/>
                <w:szCs w:val="27"/>
                <w:lang w:eastAsia="en-US"/>
              </w:rPr>
              <w:t>слив</w:t>
            </w:r>
            <w:r w:rsidRPr="00F67FE8">
              <w:rPr>
                <w:rFonts w:eastAsia="Times New Roman"/>
                <w:spacing w:val="-10"/>
                <w:sz w:val="27"/>
                <w:szCs w:val="27"/>
                <w:lang w:eastAsia="en-US"/>
              </w:rPr>
              <w:t xml:space="preserve"> </w:t>
            </w:r>
            <w:r w:rsidRPr="00F67FE8">
              <w:rPr>
                <w:rFonts w:eastAsia="Times New Roman"/>
                <w:sz w:val="27"/>
                <w:szCs w:val="27"/>
                <w:lang w:eastAsia="en-US"/>
              </w:rPr>
              <w:t>едких</w:t>
            </w:r>
            <w:r w:rsidRPr="00F67FE8">
              <w:rPr>
                <w:rFonts w:eastAsia="Times New Roman"/>
                <w:spacing w:val="1"/>
                <w:sz w:val="27"/>
                <w:szCs w:val="27"/>
                <w:lang w:eastAsia="en-US"/>
              </w:rPr>
              <w:t xml:space="preserve"> </w:t>
            </w:r>
            <w:r w:rsidRPr="00F67FE8">
              <w:rPr>
                <w:rFonts w:eastAsia="Times New Roman"/>
                <w:sz w:val="27"/>
                <w:szCs w:val="27"/>
                <w:lang w:eastAsia="en-US"/>
              </w:rPr>
              <w:t>и коррозионно-активных веществ и горюче-смазочных материалов; проникать в помещения павильонов, центральных и</w:t>
            </w:r>
            <w:r w:rsidRPr="00F67FE8">
              <w:rPr>
                <w:rFonts w:eastAsia="Times New Roman"/>
                <w:spacing w:val="1"/>
                <w:sz w:val="27"/>
                <w:szCs w:val="27"/>
                <w:lang w:eastAsia="en-US"/>
              </w:rPr>
              <w:t xml:space="preserve"> </w:t>
            </w:r>
            <w:r w:rsidRPr="00F67FE8">
              <w:rPr>
                <w:rFonts w:eastAsia="Times New Roman"/>
                <w:sz w:val="27"/>
                <w:szCs w:val="27"/>
                <w:lang w:eastAsia="en-US"/>
              </w:rPr>
              <w:t>индивидуальных</w:t>
            </w:r>
            <w:r w:rsidRPr="00F67FE8">
              <w:rPr>
                <w:rFonts w:eastAsia="Times New Roman"/>
                <w:spacing w:val="-4"/>
                <w:sz w:val="27"/>
                <w:szCs w:val="27"/>
                <w:lang w:eastAsia="en-US"/>
              </w:rPr>
              <w:t xml:space="preserve"> </w:t>
            </w:r>
            <w:r w:rsidRPr="00F67FE8">
              <w:rPr>
                <w:rFonts w:eastAsia="Times New Roman"/>
                <w:sz w:val="27"/>
                <w:szCs w:val="27"/>
                <w:lang w:eastAsia="en-US"/>
              </w:rPr>
              <w:t>тепловых</w:t>
            </w:r>
            <w:r w:rsidRPr="00F67FE8">
              <w:rPr>
                <w:rFonts w:eastAsia="Times New Roman"/>
                <w:spacing w:val="-4"/>
                <w:sz w:val="27"/>
                <w:szCs w:val="27"/>
                <w:lang w:eastAsia="en-US"/>
              </w:rPr>
              <w:t xml:space="preserve"> </w:t>
            </w:r>
            <w:r w:rsidRPr="00F67FE8">
              <w:rPr>
                <w:rFonts w:eastAsia="Times New Roman"/>
                <w:sz w:val="27"/>
                <w:szCs w:val="27"/>
                <w:lang w:eastAsia="en-US"/>
              </w:rPr>
              <w:t>пунктов</w:t>
            </w:r>
            <w:r w:rsidRPr="00F67FE8">
              <w:rPr>
                <w:rFonts w:eastAsia="Times New Roman"/>
                <w:spacing w:val="-4"/>
                <w:sz w:val="27"/>
                <w:szCs w:val="27"/>
                <w:lang w:eastAsia="en-US"/>
              </w:rPr>
              <w:t xml:space="preserve"> </w:t>
            </w:r>
            <w:r w:rsidRPr="00F67FE8">
              <w:rPr>
                <w:rFonts w:eastAsia="Times New Roman"/>
                <w:sz w:val="27"/>
                <w:szCs w:val="27"/>
                <w:lang w:eastAsia="en-US"/>
              </w:rPr>
              <w:t>посторонним</w:t>
            </w:r>
            <w:r w:rsidRPr="00F67FE8">
              <w:rPr>
                <w:rFonts w:eastAsia="Times New Roman"/>
                <w:spacing w:val="-4"/>
                <w:sz w:val="27"/>
                <w:szCs w:val="27"/>
                <w:lang w:eastAsia="en-US"/>
              </w:rPr>
              <w:t xml:space="preserve"> </w:t>
            </w:r>
            <w:r w:rsidRPr="00F67FE8">
              <w:rPr>
                <w:rFonts w:eastAsia="Times New Roman"/>
                <w:sz w:val="27"/>
                <w:szCs w:val="27"/>
                <w:lang w:eastAsia="en-US"/>
              </w:rPr>
              <w:t>лицам;</w:t>
            </w:r>
            <w:r w:rsidRPr="00F67FE8">
              <w:rPr>
                <w:rFonts w:eastAsia="Times New Roman"/>
                <w:spacing w:val="-5"/>
                <w:sz w:val="27"/>
                <w:szCs w:val="27"/>
                <w:lang w:eastAsia="en-US"/>
              </w:rPr>
              <w:t xml:space="preserve"> </w:t>
            </w:r>
            <w:r w:rsidRPr="00F67FE8">
              <w:rPr>
                <w:rFonts w:eastAsia="Times New Roman"/>
                <w:sz w:val="27"/>
                <w:szCs w:val="27"/>
                <w:lang w:eastAsia="en-US"/>
              </w:rPr>
              <w:t>открывать,</w:t>
            </w:r>
            <w:r w:rsidRPr="00F67FE8">
              <w:rPr>
                <w:rFonts w:eastAsia="Times New Roman"/>
                <w:spacing w:val="-4"/>
                <w:sz w:val="27"/>
                <w:szCs w:val="27"/>
                <w:lang w:eastAsia="en-US"/>
              </w:rPr>
              <w:t xml:space="preserve"> </w:t>
            </w:r>
            <w:r w:rsidRPr="00F67FE8">
              <w:rPr>
                <w:rFonts w:eastAsia="Times New Roman"/>
                <w:sz w:val="27"/>
                <w:szCs w:val="27"/>
                <w:lang w:eastAsia="en-US"/>
              </w:rPr>
              <w:t>снимать,</w:t>
            </w:r>
            <w:r w:rsidRPr="00F67FE8">
              <w:rPr>
                <w:rFonts w:eastAsia="Times New Roman"/>
                <w:spacing w:val="-3"/>
                <w:sz w:val="27"/>
                <w:szCs w:val="27"/>
                <w:lang w:eastAsia="en-US"/>
              </w:rPr>
              <w:t xml:space="preserve"> </w:t>
            </w:r>
            <w:r w:rsidRPr="00F67FE8">
              <w:rPr>
                <w:rFonts w:eastAsia="Times New Roman"/>
                <w:sz w:val="27"/>
                <w:szCs w:val="27"/>
                <w:lang w:eastAsia="en-US"/>
              </w:rPr>
              <w:t>засыпать</w:t>
            </w:r>
            <w:r w:rsidRPr="00F67FE8">
              <w:rPr>
                <w:rFonts w:eastAsia="Times New Roman"/>
                <w:spacing w:val="-4"/>
                <w:sz w:val="27"/>
                <w:szCs w:val="27"/>
                <w:lang w:eastAsia="en-US"/>
              </w:rPr>
              <w:t xml:space="preserve"> </w:t>
            </w:r>
            <w:r w:rsidRPr="00F67FE8">
              <w:rPr>
                <w:rFonts w:eastAsia="Times New Roman"/>
                <w:sz w:val="27"/>
                <w:szCs w:val="27"/>
                <w:lang w:eastAsia="en-US"/>
              </w:rPr>
              <w:t>люки</w:t>
            </w:r>
            <w:r w:rsidRPr="00F67FE8">
              <w:rPr>
                <w:rFonts w:eastAsia="Times New Roman"/>
                <w:spacing w:val="-4"/>
                <w:sz w:val="27"/>
                <w:szCs w:val="27"/>
                <w:lang w:eastAsia="en-US"/>
              </w:rPr>
              <w:t xml:space="preserve"> </w:t>
            </w:r>
            <w:r w:rsidRPr="00F67FE8">
              <w:rPr>
                <w:rFonts w:eastAsia="Times New Roman"/>
                <w:sz w:val="27"/>
                <w:szCs w:val="27"/>
                <w:lang w:eastAsia="en-US"/>
              </w:rPr>
              <w:t>камер</w:t>
            </w:r>
            <w:r w:rsidRPr="00F67FE8">
              <w:rPr>
                <w:rFonts w:eastAsia="Times New Roman"/>
                <w:spacing w:val="-5"/>
                <w:sz w:val="27"/>
                <w:szCs w:val="27"/>
                <w:lang w:eastAsia="en-US"/>
              </w:rPr>
              <w:t xml:space="preserve"> </w:t>
            </w:r>
            <w:r w:rsidRPr="00F67FE8">
              <w:rPr>
                <w:rFonts w:eastAsia="Times New Roman"/>
                <w:sz w:val="27"/>
                <w:szCs w:val="27"/>
                <w:lang w:eastAsia="en-US"/>
              </w:rPr>
              <w:t>тепловых</w:t>
            </w:r>
            <w:r w:rsidRPr="00F67FE8">
              <w:rPr>
                <w:rFonts w:eastAsia="Times New Roman"/>
                <w:spacing w:val="-4"/>
                <w:sz w:val="27"/>
                <w:szCs w:val="27"/>
                <w:lang w:eastAsia="en-US"/>
              </w:rPr>
              <w:t xml:space="preserve"> </w:t>
            </w:r>
            <w:r w:rsidRPr="00F67FE8">
              <w:rPr>
                <w:rFonts w:eastAsia="Times New Roman"/>
                <w:sz w:val="27"/>
                <w:szCs w:val="27"/>
                <w:lang w:eastAsia="en-US"/>
              </w:rPr>
              <w:t>сетей;</w:t>
            </w:r>
            <w:r w:rsidRPr="00F67FE8">
              <w:rPr>
                <w:rFonts w:eastAsia="Times New Roman"/>
                <w:spacing w:val="-5"/>
                <w:sz w:val="27"/>
                <w:szCs w:val="27"/>
                <w:lang w:eastAsia="en-US"/>
              </w:rPr>
              <w:t xml:space="preserve"> </w:t>
            </w:r>
            <w:r w:rsidRPr="00F67FE8">
              <w:rPr>
                <w:rFonts w:eastAsia="Times New Roman"/>
                <w:sz w:val="27"/>
                <w:szCs w:val="27"/>
                <w:lang w:eastAsia="en-US"/>
              </w:rPr>
              <w:t>сбрасывать в камеры мусор, отходы, снег и т.д.; снимать покровный металлический слой тепловой изоляции; разрушать тепловую</w:t>
            </w:r>
            <w:r w:rsidRPr="00F67FE8">
              <w:rPr>
                <w:rFonts w:eastAsia="Times New Roman"/>
                <w:spacing w:val="1"/>
                <w:sz w:val="27"/>
                <w:szCs w:val="27"/>
                <w:lang w:eastAsia="en-US"/>
              </w:rPr>
              <w:t xml:space="preserve"> </w:t>
            </w:r>
            <w:r w:rsidRPr="00F67FE8">
              <w:rPr>
                <w:rFonts w:eastAsia="Times New Roman"/>
                <w:sz w:val="27"/>
                <w:szCs w:val="27"/>
                <w:lang w:eastAsia="en-US"/>
              </w:rPr>
              <w:t>изоляцию; ходить по трубопроводам надземной прокладки (переход через трубы разрешается только по специальным</w:t>
            </w:r>
            <w:r w:rsidRPr="00F67FE8">
              <w:rPr>
                <w:rFonts w:eastAsia="Times New Roman"/>
                <w:spacing w:val="1"/>
                <w:sz w:val="27"/>
                <w:szCs w:val="27"/>
                <w:lang w:eastAsia="en-US"/>
              </w:rPr>
              <w:t xml:space="preserve"> </w:t>
            </w:r>
            <w:r w:rsidRPr="00F67FE8">
              <w:rPr>
                <w:rFonts w:eastAsia="Times New Roman"/>
                <w:sz w:val="27"/>
                <w:szCs w:val="27"/>
                <w:lang w:eastAsia="en-US"/>
              </w:rPr>
              <w:t>переходным мостикам); занимать подвалы зданий, особенно имеющих опасность затопления, в которых проложены тепловые</w:t>
            </w:r>
            <w:r w:rsidRPr="00F67FE8">
              <w:rPr>
                <w:rFonts w:eastAsia="Times New Roman"/>
                <w:spacing w:val="-47"/>
                <w:sz w:val="27"/>
                <w:szCs w:val="27"/>
                <w:lang w:eastAsia="en-US"/>
              </w:rPr>
              <w:t xml:space="preserve"> </w:t>
            </w:r>
            <w:r w:rsidRPr="00F67FE8">
              <w:rPr>
                <w:rFonts w:eastAsia="Times New Roman"/>
                <w:sz w:val="27"/>
                <w:szCs w:val="27"/>
                <w:lang w:eastAsia="en-US"/>
              </w:rPr>
              <w:t>сети или оборудованы тепловые вводы под мастерские, склады, для иных целей; тепловые вводы в здания должны быть</w:t>
            </w:r>
            <w:r w:rsidRPr="00F67FE8">
              <w:rPr>
                <w:rFonts w:eastAsia="Times New Roman"/>
                <w:spacing w:val="1"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F67FE8">
              <w:rPr>
                <w:rFonts w:eastAsia="Times New Roman"/>
                <w:sz w:val="27"/>
                <w:szCs w:val="27"/>
                <w:lang w:eastAsia="en-US"/>
              </w:rPr>
              <w:t>загерметизированы</w:t>
            </w:r>
            <w:proofErr w:type="spellEnd"/>
            <w:r w:rsidRPr="00F67FE8">
              <w:rPr>
                <w:rFonts w:eastAsia="Times New Roman"/>
                <w:sz w:val="27"/>
                <w:szCs w:val="27"/>
                <w:lang w:eastAsia="en-US"/>
              </w:rPr>
              <w:t xml:space="preserve">. </w:t>
            </w:r>
            <w:proofErr w:type="gramStart"/>
            <w:r w:rsidRPr="00F67FE8">
              <w:rPr>
                <w:rFonts w:eastAsia="Times New Roman"/>
                <w:sz w:val="27"/>
                <w:szCs w:val="27"/>
                <w:lang w:eastAsia="en-US"/>
              </w:rPr>
              <w:t>В пределах территории охранных зон тепловых сетей без письменного согласия предприятий и</w:t>
            </w:r>
            <w:r w:rsidRPr="00F67FE8">
              <w:rPr>
                <w:rFonts w:eastAsia="Times New Roman"/>
                <w:spacing w:val="1"/>
                <w:sz w:val="27"/>
                <w:szCs w:val="27"/>
                <w:lang w:eastAsia="en-US"/>
              </w:rPr>
              <w:t xml:space="preserve"> </w:t>
            </w:r>
            <w:r w:rsidRPr="00F67FE8">
              <w:rPr>
                <w:rFonts w:eastAsia="Times New Roman"/>
                <w:sz w:val="27"/>
                <w:szCs w:val="27"/>
                <w:lang w:eastAsia="en-US"/>
              </w:rPr>
              <w:t>организаций, в ведении которых находятся эти сети, запрещается: производить строительство, капитальный ремонт,</w:t>
            </w:r>
            <w:r w:rsidRPr="00F67FE8">
              <w:rPr>
                <w:rFonts w:eastAsia="Times New Roman"/>
                <w:spacing w:val="1"/>
                <w:sz w:val="27"/>
                <w:szCs w:val="27"/>
                <w:lang w:eastAsia="en-US"/>
              </w:rPr>
              <w:t xml:space="preserve"> </w:t>
            </w:r>
            <w:r w:rsidRPr="00F67FE8">
              <w:rPr>
                <w:rFonts w:eastAsia="Times New Roman"/>
                <w:sz w:val="27"/>
                <w:szCs w:val="27"/>
                <w:lang w:eastAsia="en-US"/>
              </w:rPr>
              <w:t>реконструкцию или снос любых зданий и сооружений; производить земляные работы, планировку грунта, посадку деревьев и</w:t>
            </w:r>
            <w:r w:rsidRPr="00F67FE8">
              <w:rPr>
                <w:rFonts w:eastAsia="Times New Roman"/>
                <w:spacing w:val="1"/>
                <w:sz w:val="27"/>
                <w:szCs w:val="27"/>
                <w:lang w:eastAsia="en-US"/>
              </w:rPr>
              <w:t xml:space="preserve"> </w:t>
            </w:r>
            <w:r w:rsidRPr="00F67FE8">
              <w:rPr>
                <w:rFonts w:eastAsia="Times New Roman"/>
                <w:sz w:val="27"/>
                <w:szCs w:val="27"/>
                <w:lang w:eastAsia="en-US"/>
              </w:rPr>
              <w:t>кустарников,</w:t>
            </w:r>
            <w:r w:rsidRPr="00F67FE8">
              <w:rPr>
                <w:rFonts w:eastAsia="Times New Roman"/>
                <w:spacing w:val="-9"/>
                <w:sz w:val="27"/>
                <w:szCs w:val="27"/>
                <w:lang w:eastAsia="en-US"/>
              </w:rPr>
              <w:t xml:space="preserve"> </w:t>
            </w:r>
            <w:r w:rsidRPr="00F67FE8">
              <w:rPr>
                <w:rFonts w:eastAsia="Times New Roman"/>
                <w:sz w:val="27"/>
                <w:szCs w:val="27"/>
                <w:lang w:eastAsia="en-US"/>
              </w:rPr>
              <w:t>устраивать</w:t>
            </w:r>
            <w:r w:rsidRPr="00F67FE8">
              <w:rPr>
                <w:rFonts w:eastAsia="Times New Roman"/>
                <w:spacing w:val="-9"/>
                <w:sz w:val="27"/>
                <w:szCs w:val="27"/>
                <w:lang w:eastAsia="en-US"/>
              </w:rPr>
              <w:t xml:space="preserve"> </w:t>
            </w:r>
            <w:r w:rsidRPr="00F67FE8">
              <w:rPr>
                <w:rFonts w:eastAsia="Times New Roman"/>
                <w:sz w:val="27"/>
                <w:szCs w:val="27"/>
                <w:lang w:eastAsia="en-US"/>
              </w:rPr>
              <w:t>монументальные</w:t>
            </w:r>
            <w:r w:rsidRPr="00F67FE8">
              <w:rPr>
                <w:rFonts w:eastAsia="Times New Roman"/>
                <w:spacing w:val="-9"/>
                <w:sz w:val="27"/>
                <w:szCs w:val="27"/>
                <w:lang w:eastAsia="en-US"/>
              </w:rPr>
              <w:t xml:space="preserve"> </w:t>
            </w:r>
            <w:r w:rsidRPr="00F67FE8">
              <w:rPr>
                <w:rFonts w:eastAsia="Times New Roman"/>
                <w:sz w:val="27"/>
                <w:szCs w:val="27"/>
                <w:lang w:eastAsia="en-US"/>
              </w:rPr>
              <w:t>клумбы;</w:t>
            </w:r>
            <w:r w:rsidRPr="00F67FE8">
              <w:rPr>
                <w:rFonts w:eastAsia="Times New Roman"/>
                <w:spacing w:val="-9"/>
                <w:sz w:val="27"/>
                <w:szCs w:val="27"/>
                <w:lang w:eastAsia="en-US"/>
              </w:rPr>
              <w:t xml:space="preserve"> </w:t>
            </w:r>
            <w:r w:rsidRPr="00F67FE8">
              <w:rPr>
                <w:rFonts w:eastAsia="Times New Roman"/>
                <w:sz w:val="27"/>
                <w:szCs w:val="27"/>
                <w:lang w:eastAsia="en-US"/>
              </w:rPr>
              <w:t>производить</w:t>
            </w:r>
            <w:r w:rsidRPr="00F67FE8">
              <w:rPr>
                <w:rFonts w:eastAsia="Times New Roman"/>
                <w:spacing w:val="-10"/>
                <w:sz w:val="27"/>
                <w:szCs w:val="27"/>
                <w:lang w:eastAsia="en-US"/>
              </w:rPr>
              <w:t xml:space="preserve"> </w:t>
            </w:r>
            <w:r w:rsidRPr="00F67FE8">
              <w:rPr>
                <w:rFonts w:eastAsia="Times New Roman"/>
                <w:sz w:val="27"/>
                <w:szCs w:val="27"/>
                <w:lang w:eastAsia="en-US"/>
              </w:rPr>
              <w:t>погрузочно-разгрузочные</w:t>
            </w:r>
            <w:r w:rsidRPr="00F67FE8">
              <w:rPr>
                <w:rFonts w:eastAsia="Times New Roman"/>
                <w:spacing w:val="-9"/>
                <w:sz w:val="27"/>
                <w:szCs w:val="27"/>
                <w:lang w:eastAsia="en-US"/>
              </w:rPr>
              <w:t xml:space="preserve"> </w:t>
            </w:r>
            <w:r w:rsidRPr="00F67FE8">
              <w:rPr>
                <w:rFonts w:eastAsia="Times New Roman"/>
                <w:sz w:val="27"/>
                <w:szCs w:val="27"/>
                <w:lang w:eastAsia="en-US"/>
              </w:rPr>
              <w:t>работы,</w:t>
            </w:r>
            <w:r w:rsidRPr="00F67FE8">
              <w:rPr>
                <w:rFonts w:eastAsia="Times New Roman"/>
                <w:spacing w:val="-9"/>
                <w:sz w:val="27"/>
                <w:szCs w:val="27"/>
                <w:lang w:eastAsia="en-US"/>
              </w:rPr>
              <w:t xml:space="preserve"> </w:t>
            </w:r>
            <w:r w:rsidRPr="00F67FE8">
              <w:rPr>
                <w:rFonts w:eastAsia="Times New Roman"/>
                <w:sz w:val="27"/>
                <w:szCs w:val="27"/>
                <w:lang w:eastAsia="en-US"/>
              </w:rPr>
              <w:t>а</w:t>
            </w:r>
            <w:r w:rsidRPr="00F67FE8">
              <w:rPr>
                <w:rFonts w:eastAsia="Times New Roman"/>
                <w:spacing w:val="-9"/>
                <w:sz w:val="27"/>
                <w:szCs w:val="27"/>
                <w:lang w:eastAsia="en-US"/>
              </w:rPr>
              <w:t xml:space="preserve"> </w:t>
            </w:r>
            <w:r w:rsidRPr="00F67FE8">
              <w:rPr>
                <w:rFonts w:eastAsia="Times New Roman"/>
                <w:sz w:val="27"/>
                <w:szCs w:val="27"/>
                <w:lang w:eastAsia="en-US"/>
              </w:rPr>
              <w:t>также</w:t>
            </w:r>
            <w:r w:rsidRPr="00F67FE8">
              <w:rPr>
                <w:rFonts w:eastAsia="Times New Roman"/>
                <w:spacing w:val="-10"/>
                <w:sz w:val="27"/>
                <w:szCs w:val="27"/>
                <w:lang w:eastAsia="en-US"/>
              </w:rPr>
              <w:t xml:space="preserve"> </w:t>
            </w:r>
            <w:r w:rsidRPr="00F67FE8">
              <w:rPr>
                <w:rFonts w:eastAsia="Times New Roman"/>
                <w:sz w:val="27"/>
                <w:szCs w:val="27"/>
                <w:lang w:eastAsia="en-US"/>
              </w:rPr>
              <w:lastRenderedPageBreak/>
              <w:t>работы,</w:t>
            </w:r>
            <w:r w:rsidRPr="00F67FE8">
              <w:rPr>
                <w:rFonts w:eastAsia="Times New Roman"/>
                <w:spacing w:val="-8"/>
                <w:sz w:val="27"/>
                <w:szCs w:val="27"/>
                <w:lang w:eastAsia="en-US"/>
              </w:rPr>
              <w:t xml:space="preserve"> </w:t>
            </w:r>
            <w:r w:rsidRPr="00F67FE8">
              <w:rPr>
                <w:rFonts w:eastAsia="Times New Roman"/>
                <w:sz w:val="27"/>
                <w:szCs w:val="27"/>
                <w:lang w:eastAsia="en-US"/>
              </w:rPr>
              <w:t>связанные</w:t>
            </w:r>
            <w:r w:rsidRPr="00F67FE8">
              <w:rPr>
                <w:rFonts w:eastAsia="Times New Roman"/>
                <w:spacing w:val="-10"/>
                <w:sz w:val="27"/>
                <w:szCs w:val="27"/>
                <w:lang w:eastAsia="en-US"/>
              </w:rPr>
              <w:t xml:space="preserve"> </w:t>
            </w:r>
            <w:r w:rsidRPr="00F67FE8">
              <w:rPr>
                <w:rFonts w:eastAsia="Times New Roman"/>
                <w:sz w:val="27"/>
                <w:szCs w:val="27"/>
                <w:lang w:eastAsia="en-US"/>
              </w:rPr>
              <w:t>с разбиванием</w:t>
            </w:r>
            <w:r w:rsidRPr="00F67FE8">
              <w:rPr>
                <w:rFonts w:eastAsia="Times New Roman"/>
                <w:spacing w:val="-8"/>
                <w:sz w:val="27"/>
                <w:szCs w:val="27"/>
                <w:lang w:eastAsia="en-US"/>
              </w:rPr>
              <w:t xml:space="preserve"> </w:t>
            </w:r>
            <w:r w:rsidRPr="00F67FE8">
              <w:rPr>
                <w:rFonts w:eastAsia="Times New Roman"/>
                <w:sz w:val="27"/>
                <w:szCs w:val="27"/>
                <w:lang w:eastAsia="en-US"/>
              </w:rPr>
              <w:t>грунта</w:t>
            </w:r>
            <w:r w:rsidRPr="00F67FE8">
              <w:rPr>
                <w:rFonts w:eastAsia="Times New Roman"/>
                <w:spacing w:val="-7"/>
                <w:sz w:val="27"/>
                <w:szCs w:val="27"/>
                <w:lang w:eastAsia="en-US"/>
              </w:rPr>
              <w:t xml:space="preserve"> </w:t>
            </w:r>
            <w:r w:rsidRPr="00F67FE8">
              <w:rPr>
                <w:rFonts w:eastAsia="Times New Roman"/>
                <w:sz w:val="27"/>
                <w:szCs w:val="27"/>
                <w:lang w:eastAsia="en-US"/>
              </w:rPr>
              <w:t>и</w:t>
            </w:r>
            <w:r w:rsidRPr="00F67FE8">
              <w:rPr>
                <w:rFonts w:eastAsia="Times New Roman"/>
                <w:spacing w:val="-8"/>
                <w:sz w:val="27"/>
                <w:szCs w:val="27"/>
                <w:lang w:eastAsia="en-US"/>
              </w:rPr>
              <w:t xml:space="preserve"> </w:t>
            </w:r>
            <w:r w:rsidRPr="00F67FE8">
              <w:rPr>
                <w:rFonts w:eastAsia="Times New Roman"/>
                <w:sz w:val="27"/>
                <w:szCs w:val="27"/>
                <w:lang w:eastAsia="en-US"/>
              </w:rPr>
              <w:t>дорожных</w:t>
            </w:r>
            <w:r w:rsidRPr="00F67FE8">
              <w:rPr>
                <w:rFonts w:eastAsia="Times New Roman"/>
                <w:spacing w:val="-7"/>
                <w:sz w:val="27"/>
                <w:szCs w:val="27"/>
                <w:lang w:eastAsia="en-US"/>
              </w:rPr>
              <w:t xml:space="preserve"> </w:t>
            </w:r>
            <w:r w:rsidRPr="00F67FE8">
              <w:rPr>
                <w:rFonts w:eastAsia="Times New Roman"/>
                <w:sz w:val="27"/>
                <w:szCs w:val="27"/>
                <w:lang w:eastAsia="en-US"/>
              </w:rPr>
              <w:t>покрытий;</w:t>
            </w:r>
            <w:proofErr w:type="gramEnd"/>
            <w:r w:rsidRPr="00F67FE8">
              <w:rPr>
                <w:rFonts w:eastAsia="Times New Roman"/>
                <w:spacing w:val="-8"/>
                <w:sz w:val="27"/>
                <w:szCs w:val="27"/>
                <w:lang w:eastAsia="en-US"/>
              </w:rPr>
              <w:t xml:space="preserve"> </w:t>
            </w:r>
            <w:r w:rsidRPr="00F67FE8">
              <w:rPr>
                <w:rFonts w:eastAsia="Times New Roman"/>
                <w:sz w:val="27"/>
                <w:szCs w:val="27"/>
                <w:lang w:eastAsia="en-US"/>
              </w:rPr>
              <w:t>сооружать</w:t>
            </w:r>
            <w:r w:rsidRPr="00F67FE8">
              <w:rPr>
                <w:rFonts w:eastAsia="Times New Roman"/>
                <w:spacing w:val="-6"/>
                <w:sz w:val="27"/>
                <w:szCs w:val="27"/>
                <w:lang w:eastAsia="en-US"/>
              </w:rPr>
              <w:t xml:space="preserve"> </w:t>
            </w:r>
            <w:r w:rsidRPr="00F67FE8">
              <w:rPr>
                <w:rFonts w:eastAsia="Times New Roman"/>
                <w:sz w:val="27"/>
                <w:szCs w:val="27"/>
                <w:lang w:eastAsia="en-US"/>
              </w:rPr>
              <w:t>переезды</w:t>
            </w:r>
            <w:r w:rsidRPr="00F67FE8">
              <w:rPr>
                <w:rFonts w:eastAsia="Times New Roman"/>
                <w:spacing w:val="-8"/>
                <w:sz w:val="27"/>
                <w:szCs w:val="27"/>
                <w:lang w:eastAsia="en-US"/>
              </w:rPr>
              <w:t xml:space="preserve"> </w:t>
            </w:r>
            <w:r w:rsidRPr="00F67FE8">
              <w:rPr>
                <w:rFonts w:eastAsia="Times New Roman"/>
                <w:sz w:val="27"/>
                <w:szCs w:val="27"/>
                <w:lang w:eastAsia="en-US"/>
              </w:rPr>
              <w:t>и</w:t>
            </w:r>
            <w:r w:rsidRPr="00F67FE8">
              <w:rPr>
                <w:rFonts w:eastAsia="Times New Roman"/>
                <w:spacing w:val="-7"/>
                <w:sz w:val="27"/>
                <w:szCs w:val="27"/>
                <w:lang w:eastAsia="en-US"/>
              </w:rPr>
              <w:t xml:space="preserve"> </w:t>
            </w:r>
            <w:r w:rsidRPr="00F67FE8">
              <w:rPr>
                <w:rFonts w:eastAsia="Times New Roman"/>
                <w:sz w:val="27"/>
                <w:szCs w:val="27"/>
                <w:lang w:eastAsia="en-US"/>
              </w:rPr>
              <w:t>переходы</w:t>
            </w:r>
            <w:r w:rsidRPr="00F67FE8">
              <w:rPr>
                <w:rFonts w:eastAsia="Times New Roman"/>
                <w:spacing w:val="-8"/>
                <w:sz w:val="27"/>
                <w:szCs w:val="27"/>
                <w:lang w:eastAsia="en-US"/>
              </w:rPr>
              <w:t xml:space="preserve"> </w:t>
            </w:r>
            <w:r w:rsidRPr="00F67FE8">
              <w:rPr>
                <w:rFonts w:eastAsia="Times New Roman"/>
                <w:sz w:val="27"/>
                <w:szCs w:val="27"/>
                <w:lang w:eastAsia="en-US"/>
              </w:rPr>
              <w:t>через</w:t>
            </w:r>
            <w:r w:rsidRPr="00F67FE8">
              <w:rPr>
                <w:rFonts w:eastAsia="Times New Roman"/>
                <w:spacing w:val="-6"/>
                <w:sz w:val="27"/>
                <w:szCs w:val="27"/>
                <w:lang w:eastAsia="en-US"/>
              </w:rPr>
              <w:t xml:space="preserve"> </w:t>
            </w:r>
            <w:r w:rsidRPr="00F67FE8">
              <w:rPr>
                <w:rFonts w:eastAsia="Times New Roman"/>
                <w:sz w:val="27"/>
                <w:szCs w:val="27"/>
                <w:lang w:eastAsia="en-US"/>
              </w:rPr>
              <w:t>трубопроводы</w:t>
            </w:r>
            <w:r w:rsidRPr="00F67FE8">
              <w:rPr>
                <w:rFonts w:eastAsia="Times New Roman"/>
                <w:spacing w:val="-8"/>
                <w:sz w:val="27"/>
                <w:szCs w:val="27"/>
                <w:lang w:eastAsia="en-US"/>
              </w:rPr>
              <w:t xml:space="preserve"> </w:t>
            </w:r>
            <w:r w:rsidRPr="00F67FE8">
              <w:rPr>
                <w:rFonts w:eastAsia="Times New Roman"/>
                <w:sz w:val="27"/>
                <w:szCs w:val="27"/>
                <w:lang w:eastAsia="en-US"/>
              </w:rPr>
              <w:t>тепловых</w:t>
            </w:r>
            <w:r w:rsidRPr="00F67FE8">
              <w:rPr>
                <w:rFonts w:eastAsia="Times New Roman"/>
                <w:spacing w:val="-6"/>
                <w:sz w:val="27"/>
                <w:szCs w:val="27"/>
                <w:lang w:eastAsia="en-US"/>
              </w:rPr>
              <w:t xml:space="preserve"> </w:t>
            </w:r>
            <w:r w:rsidRPr="00F67FE8">
              <w:rPr>
                <w:rFonts w:eastAsia="Times New Roman"/>
                <w:sz w:val="27"/>
                <w:szCs w:val="27"/>
                <w:lang w:eastAsia="en-US"/>
              </w:rPr>
              <w:t>сетей.</w:t>
            </w:r>
            <w:r w:rsidRPr="00F67FE8">
              <w:rPr>
                <w:rFonts w:eastAsia="Times New Roman"/>
                <w:spacing w:val="-7"/>
                <w:sz w:val="27"/>
                <w:szCs w:val="27"/>
                <w:lang w:eastAsia="en-US"/>
              </w:rPr>
              <w:t xml:space="preserve"> </w:t>
            </w:r>
            <w:r w:rsidRPr="00F67FE8">
              <w:rPr>
                <w:rFonts w:eastAsia="Times New Roman"/>
                <w:sz w:val="27"/>
                <w:szCs w:val="27"/>
                <w:lang w:eastAsia="en-US"/>
              </w:rPr>
              <w:t>Реестровый номер</w:t>
            </w:r>
            <w:r w:rsidRPr="00F67FE8">
              <w:rPr>
                <w:rFonts w:eastAsia="Times New Roman"/>
                <w:spacing w:val="-6"/>
                <w:sz w:val="27"/>
                <w:szCs w:val="27"/>
                <w:lang w:eastAsia="en-US"/>
              </w:rPr>
              <w:t xml:space="preserve"> </w:t>
            </w:r>
            <w:r w:rsidRPr="00F67FE8">
              <w:rPr>
                <w:rFonts w:eastAsia="Times New Roman"/>
                <w:sz w:val="27"/>
                <w:szCs w:val="27"/>
                <w:lang w:eastAsia="en-US"/>
              </w:rPr>
              <w:t>границы:</w:t>
            </w:r>
            <w:r w:rsidRPr="00F67FE8">
              <w:rPr>
                <w:rFonts w:eastAsia="Times New Roman"/>
                <w:spacing w:val="-5"/>
                <w:sz w:val="27"/>
                <w:szCs w:val="27"/>
                <w:lang w:eastAsia="en-US"/>
              </w:rPr>
              <w:t xml:space="preserve"> </w:t>
            </w:r>
            <w:r w:rsidRPr="00F67FE8">
              <w:rPr>
                <w:rFonts w:eastAsia="Times New Roman"/>
                <w:sz w:val="27"/>
                <w:szCs w:val="27"/>
                <w:lang w:eastAsia="en-US"/>
              </w:rPr>
              <w:t>02.70.2.128</w:t>
            </w:r>
          </w:p>
        </w:tc>
      </w:tr>
      <w:tr w:rsidR="00F67FE8" w:rsidRPr="00F67FE8" w:rsidTr="003A18E9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FE8" w:rsidRPr="00F67FE8" w:rsidRDefault="00F67FE8" w:rsidP="00F67FE8">
            <w:pPr>
              <w:suppressAutoHyphens/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  <w:r w:rsidRPr="00F67FE8">
              <w:rPr>
                <w:rFonts w:eastAsia="Times New Roman"/>
                <w:sz w:val="27"/>
                <w:szCs w:val="27"/>
                <w:lang w:eastAsia="ru-RU"/>
              </w:rPr>
              <w:lastRenderedPageBreak/>
              <w:t>Условия использования земельного участка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E8" w:rsidRPr="00F67FE8" w:rsidRDefault="00F67FE8" w:rsidP="00F67FE8">
            <w:pPr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  <w:r w:rsidRPr="00F67FE8">
              <w:rPr>
                <w:rFonts w:eastAsia="Times New Roman"/>
                <w:sz w:val="27"/>
                <w:szCs w:val="27"/>
                <w:lang w:eastAsia="ru-RU"/>
              </w:rPr>
              <w:t>Использовать земельный участок                                             в соответствии с разрешенным видом использования земельного участка</w:t>
            </w:r>
          </w:p>
        </w:tc>
      </w:tr>
      <w:tr w:rsidR="00F67FE8" w:rsidRPr="00F67FE8" w:rsidTr="003A18E9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FE8" w:rsidRPr="00F67FE8" w:rsidRDefault="00F67FE8" w:rsidP="00F67FE8">
            <w:pPr>
              <w:suppressAutoHyphens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  <w:r w:rsidRPr="00F67FE8">
              <w:rPr>
                <w:rFonts w:eastAsia="Times New Roman"/>
                <w:sz w:val="27"/>
                <w:szCs w:val="27"/>
                <w:lang w:eastAsia="ar-SA"/>
              </w:rPr>
              <w:t>Максимально и (или) минимально допустимые параметры разрешенного строительства объекта капитального строительства**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E8" w:rsidRPr="00F67FE8" w:rsidRDefault="00F67FE8" w:rsidP="00F67FE8">
            <w:pPr>
              <w:ind w:firstLine="540"/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  <w:r w:rsidRPr="00F67FE8">
              <w:rPr>
                <w:rFonts w:eastAsia="Times New Roman"/>
                <w:sz w:val="27"/>
                <w:szCs w:val="27"/>
                <w:lang w:eastAsia="ru-RU"/>
              </w:rPr>
              <w:t>Земельный участок относится к территориальной зоне «П-1» (зона объектов инженерной и транспортной инфраструктуры).</w:t>
            </w:r>
          </w:p>
          <w:p w:rsidR="00F67FE8" w:rsidRPr="00F67FE8" w:rsidRDefault="00F67FE8" w:rsidP="00F67FE8">
            <w:pPr>
              <w:ind w:firstLine="540"/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  <w:proofErr w:type="gramStart"/>
            <w:r w:rsidRPr="00F67FE8">
              <w:rPr>
                <w:rFonts w:eastAsia="Times New Roman"/>
                <w:sz w:val="27"/>
                <w:szCs w:val="27"/>
                <w:lang w:eastAsia="ru-RU"/>
              </w:rPr>
              <w:t>Согласно градостроительного регламента в части предельного размера земельного участка (минимальной площади) – 0,10 га, максимальная площадь земельного участка – НР, минимальная ширина по красной линии – 25м., минимальная длина на глубину – 30 м., минимальный отступ от красной линии – 5м., минимальный отступ от границ земельного участка – 3м, максимальное количество наземных полных этажей-2, максимальный коэффициент застройки – 70 %, минимальный процент озеленения 20%, максимальная высота оград-2,0</w:t>
            </w:r>
            <w:proofErr w:type="gramEnd"/>
            <w:r w:rsidRPr="00F67FE8">
              <w:rPr>
                <w:rFonts w:eastAsia="Times New Roman"/>
                <w:sz w:val="27"/>
                <w:szCs w:val="27"/>
                <w:lang w:eastAsia="ru-RU"/>
              </w:rPr>
              <w:t xml:space="preserve"> м., минимальный коэффициент застройки – НР.</w:t>
            </w:r>
          </w:p>
        </w:tc>
      </w:tr>
      <w:tr w:rsidR="00F67FE8" w:rsidRPr="00F67FE8" w:rsidTr="003A18E9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FE8" w:rsidRPr="00F67FE8" w:rsidRDefault="00F67FE8" w:rsidP="00F67FE8">
            <w:pPr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  <w:r w:rsidRPr="00F67FE8">
              <w:rPr>
                <w:rFonts w:eastAsia="Times New Roman"/>
                <w:sz w:val="27"/>
                <w:szCs w:val="27"/>
                <w:lang w:eastAsia="ru-RU"/>
              </w:rPr>
              <w:t xml:space="preserve">Технические условия подключения (присоединения) объекта капитального строительства к сетям </w:t>
            </w:r>
          </w:p>
          <w:p w:rsidR="00F67FE8" w:rsidRPr="00F67FE8" w:rsidRDefault="00F67FE8" w:rsidP="00F67FE8">
            <w:pPr>
              <w:jc w:val="both"/>
              <w:rPr>
                <w:rFonts w:eastAsia="Times New Roman"/>
                <w:b/>
                <w:sz w:val="27"/>
                <w:szCs w:val="27"/>
                <w:lang w:eastAsia="ar-SA"/>
              </w:rPr>
            </w:pPr>
            <w:r w:rsidRPr="00F67FE8">
              <w:rPr>
                <w:rFonts w:eastAsia="Times New Roman"/>
                <w:sz w:val="27"/>
                <w:szCs w:val="27"/>
                <w:lang w:eastAsia="ru-RU"/>
              </w:rPr>
              <w:t>инженерно-технического обеспечения**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E8" w:rsidRPr="00F67FE8" w:rsidRDefault="00F67FE8" w:rsidP="00F67FE8">
            <w:pPr>
              <w:ind w:firstLine="540"/>
              <w:jc w:val="both"/>
              <w:rPr>
                <w:rFonts w:eastAsia="Times New Roman"/>
                <w:sz w:val="27"/>
                <w:szCs w:val="27"/>
                <w:u w:val="single"/>
                <w:lang w:eastAsia="ru-RU"/>
              </w:rPr>
            </w:pPr>
            <w:r w:rsidRPr="00F67FE8">
              <w:rPr>
                <w:rFonts w:eastAsia="Times New Roman"/>
                <w:sz w:val="27"/>
                <w:szCs w:val="27"/>
                <w:u w:val="single"/>
                <w:lang w:eastAsia="ru-RU"/>
              </w:rPr>
              <w:t>Водоснабжение</w:t>
            </w:r>
          </w:p>
          <w:p w:rsidR="00F67FE8" w:rsidRPr="00F67FE8" w:rsidRDefault="00F67FE8" w:rsidP="00F67FE8">
            <w:pPr>
              <w:ind w:firstLine="540"/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  <w:proofErr w:type="gramStart"/>
            <w:r w:rsidRPr="00F67FE8">
              <w:rPr>
                <w:rFonts w:eastAsia="Times New Roman"/>
                <w:sz w:val="27"/>
                <w:szCs w:val="27"/>
                <w:lang w:eastAsia="ru-RU"/>
              </w:rPr>
              <w:t>Организация</w:t>
            </w:r>
            <w:proofErr w:type="gramEnd"/>
            <w:r w:rsidRPr="00F67FE8">
              <w:rPr>
                <w:rFonts w:eastAsia="Times New Roman"/>
                <w:sz w:val="27"/>
                <w:szCs w:val="27"/>
                <w:lang w:eastAsia="ru-RU"/>
              </w:rPr>
              <w:t xml:space="preserve"> выдавшая информацию -  муниципальное унитарное предприятие «</w:t>
            </w:r>
            <w:proofErr w:type="spellStart"/>
            <w:r w:rsidRPr="00F67FE8">
              <w:rPr>
                <w:rFonts w:eastAsia="Times New Roman"/>
                <w:sz w:val="27"/>
                <w:szCs w:val="27"/>
                <w:lang w:eastAsia="ru-RU"/>
              </w:rPr>
              <w:t>Дюртюливодоканал</w:t>
            </w:r>
            <w:proofErr w:type="spellEnd"/>
            <w:r w:rsidRPr="00F67FE8">
              <w:rPr>
                <w:rFonts w:eastAsia="Times New Roman"/>
                <w:sz w:val="27"/>
                <w:szCs w:val="27"/>
                <w:lang w:eastAsia="ru-RU"/>
              </w:rPr>
              <w:t>».</w:t>
            </w:r>
          </w:p>
          <w:p w:rsidR="00F67FE8" w:rsidRPr="00F67FE8" w:rsidRDefault="00F67FE8" w:rsidP="00F67FE8">
            <w:pPr>
              <w:ind w:firstLine="540"/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  <w:r w:rsidRPr="00F67FE8">
              <w:rPr>
                <w:rFonts w:eastAsia="Times New Roman"/>
                <w:sz w:val="27"/>
                <w:szCs w:val="27"/>
                <w:lang w:eastAsia="ru-RU"/>
              </w:rPr>
              <w:t>Точка подключения  - существующий водовод диаметром 225 мм в полиэтиленовом исполнении Геодезическая отметка верха существующих труб – не менее 1,8 м от поверхности земли.  Предельная свободная мощность существующих сетей водоснабжения  в точке подключения  - 300 м</w:t>
            </w:r>
            <w:r w:rsidRPr="00F67FE8">
              <w:rPr>
                <w:rFonts w:eastAsia="Times New Roman"/>
                <w:sz w:val="27"/>
                <w:szCs w:val="27"/>
                <w:vertAlign w:val="superscript"/>
                <w:lang w:eastAsia="ru-RU"/>
              </w:rPr>
              <w:t>3</w:t>
            </w:r>
            <w:r w:rsidRPr="00F67FE8">
              <w:rPr>
                <w:rFonts w:eastAsia="Times New Roman"/>
                <w:sz w:val="27"/>
                <w:szCs w:val="27"/>
                <w:lang w:eastAsia="ru-RU"/>
              </w:rPr>
              <w:t>/</w:t>
            </w:r>
            <w:proofErr w:type="spellStart"/>
            <w:r w:rsidRPr="00F67FE8">
              <w:rPr>
                <w:rFonts w:eastAsia="Times New Roman"/>
                <w:sz w:val="27"/>
                <w:szCs w:val="27"/>
                <w:lang w:eastAsia="ru-RU"/>
              </w:rPr>
              <w:t>сут</w:t>
            </w:r>
            <w:proofErr w:type="spellEnd"/>
            <w:r w:rsidRPr="00F67FE8">
              <w:rPr>
                <w:rFonts w:eastAsia="Times New Roman"/>
                <w:sz w:val="27"/>
                <w:szCs w:val="27"/>
                <w:lang w:eastAsia="ru-RU"/>
              </w:rPr>
              <w:t>. Максимальная нагрузка в точке подключения – 120 м</w:t>
            </w:r>
            <w:r w:rsidRPr="00F67FE8">
              <w:rPr>
                <w:rFonts w:eastAsia="Times New Roman"/>
                <w:sz w:val="27"/>
                <w:szCs w:val="27"/>
                <w:vertAlign w:val="superscript"/>
                <w:lang w:eastAsia="ru-RU"/>
              </w:rPr>
              <w:t>3</w:t>
            </w:r>
            <w:r w:rsidRPr="00F67FE8">
              <w:rPr>
                <w:rFonts w:eastAsia="Times New Roman"/>
                <w:sz w:val="27"/>
                <w:szCs w:val="27"/>
                <w:lang w:eastAsia="ru-RU"/>
              </w:rPr>
              <w:t>/</w:t>
            </w:r>
            <w:proofErr w:type="spellStart"/>
            <w:r w:rsidRPr="00F67FE8">
              <w:rPr>
                <w:rFonts w:eastAsia="Times New Roman"/>
                <w:sz w:val="27"/>
                <w:szCs w:val="27"/>
                <w:lang w:eastAsia="ru-RU"/>
              </w:rPr>
              <w:t>сут</w:t>
            </w:r>
            <w:proofErr w:type="spellEnd"/>
            <w:r w:rsidRPr="00F67FE8">
              <w:rPr>
                <w:rFonts w:eastAsia="Times New Roman"/>
                <w:sz w:val="27"/>
                <w:szCs w:val="27"/>
                <w:lang w:eastAsia="ru-RU"/>
              </w:rPr>
              <w:t>. Гарантируемый свободный напор в месте подключения 2,5 кгс/ см</w:t>
            </w:r>
            <w:r w:rsidRPr="00F67FE8">
              <w:rPr>
                <w:rFonts w:eastAsia="Times New Roman"/>
                <w:sz w:val="27"/>
                <w:szCs w:val="27"/>
                <w:vertAlign w:val="superscript"/>
                <w:lang w:eastAsia="ru-RU"/>
              </w:rPr>
              <w:t>2</w:t>
            </w:r>
            <w:proofErr w:type="gramStart"/>
            <w:r w:rsidRPr="00F67FE8">
              <w:rPr>
                <w:rFonts w:eastAsia="Times New Roman"/>
                <w:sz w:val="27"/>
                <w:szCs w:val="27"/>
                <w:vertAlign w:val="superscript"/>
                <w:lang w:eastAsia="ru-RU"/>
              </w:rPr>
              <w:t xml:space="preserve"> </w:t>
            </w:r>
            <w:r w:rsidRPr="00F67FE8">
              <w:rPr>
                <w:rFonts w:eastAsia="Times New Roman"/>
                <w:sz w:val="27"/>
                <w:szCs w:val="27"/>
                <w:lang w:eastAsia="ru-RU"/>
              </w:rPr>
              <w:t>Н</w:t>
            </w:r>
            <w:proofErr w:type="gramEnd"/>
            <w:r w:rsidRPr="00F67FE8">
              <w:rPr>
                <w:rFonts w:eastAsia="Times New Roman"/>
                <w:sz w:val="27"/>
                <w:szCs w:val="27"/>
                <w:lang w:eastAsia="ru-RU"/>
              </w:rPr>
              <w:t xml:space="preserve">а месте врезки рекомендуется установить  стандартный колодец из сборного железобетона с внутренним диаметром 1,0 м. Колодец закрыть железобетонной крышкой и металлическим  люком, спуск в колодец оборудовать металлической лестницей. Диаметр трубы водовода принять </w:t>
            </w:r>
            <w:proofErr w:type="gramStart"/>
            <w:r w:rsidRPr="00F67FE8">
              <w:rPr>
                <w:rFonts w:eastAsia="Times New Roman"/>
                <w:sz w:val="27"/>
                <w:szCs w:val="27"/>
                <w:lang w:eastAsia="ru-RU"/>
              </w:rPr>
              <w:t>согласно расчета</w:t>
            </w:r>
            <w:proofErr w:type="gramEnd"/>
            <w:r w:rsidRPr="00F67FE8">
              <w:rPr>
                <w:rFonts w:eastAsia="Times New Roman"/>
                <w:sz w:val="27"/>
                <w:szCs w:val="27"/>
                <w:lang w:eastAsia="ru-RU"/>
              </w:rPr>
              <w:t xml:space="preserve"> необходимого  количества воды из полиэтиленовых труб, на месте врезки необходимо смонтировать запорную арматуру  </w:t>
            </w:r>
            <w:r w:rsidRPr="00F67FE8">
              <w:rPr>
                <w:rFonts w:eastAsia="Times New Roman"/>
                <w:sz w:val="27"/>
                <w:szCs w:val="27"/>
                <w:lang w:eastAsia="ru-RU"/>
              </w:rPr>
              <w:lastRenderedPageBreak/>
              <w:t xml:space="preserve">соответствующего диаметра. </w:t>
            </w:r>
          </w:p>
          <w:p w:rsidR="00F67FE8" w:rsidRPr="00F67FE8" w:rsidRDefault="00F67FE8" w:rsidP="00F67FE8">
            <w:pPr>
              <w:ind w:firstLine="540"/>
              <w:jc w:val="both"/>
              <w:rPr>
                <w:rFonts w:eastAsia="Times New Roman"/>
                <w:sz w:val="27"/>
                <w:szCs w:val="27"/>
                <w:u w:val="single"/>
                <w:lang w:eastAsia="ru-RU"/>
              </w:rPr>
            </w:pPr>
            <w:r w:rsidRPr="00F67FE8">
              <w:rPr>
                <w:rFonts w:eastAsia="Times New Roman"/>
                <w:sz w:val="27"/>
                <w:szCs w:val="27"/>
                <w:u w:val="single"/>
                <w:lang w:eastAsia="ru-RU"/>
              </w:rPr>
              <w:t xml:space="preserve">Водоотведение </w:t>
            </w:r>
          </w:p>
          <w:p w:rsidR="00F67FE8" w:rsidRPr="00F67FE8" w:rsidRDefault="00F67FE8" w:rsidP="00F67FE8">
            <w:pPr>
              <w:ind w:firstLine="540"/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  <w:proofErr w:type="gramStart"/>
            <w:r w:rsidRPr="00F67FE8">
              <w:rPr>
                <w:rFonts w:eastAsia="Times New Roman"/>
                <w:sz w:val="27"/>
                <w:szCs w:val="27"/>
                <w:lang w:eastAsia="ru-RU"/>
              </w:rPr>
              <w:t>Отвод сточных канализационных вод предусмотреть в существующих канализационный коллектор с устройством промежуточных стандартных  колодцев из сборного  железобетона диаметром 1,0 м. Расстояние между канализационными колодцами должно быть не более 20-25 м с соблюдением уклона.</w:t>
            </w:r>
            <w:proofErr w:type="gramEnd"/>
            <w:r w:rsidRPr="00F67FE8">
              <w:rPr>
                <w:rFonts w:eastAsia="Times New Roman"/>
                <w:sz w:val="27"/>
                <w:szCs w:val="27"/>
                <w:lang w:eastAsia="ru-RU"/>
              </w:rPr>
              <w:t xml:space="preserve"> Диаметр трубы от точки врезки до проектируемого объекта принять не менее 150мм. Точка подключения – существующая канализационная линия по ул. </w:t>
            </w:r>
            <w:proofErr w:type="spellStart"/>
            <w:r w:rsidRPr="00F67FE8">
              <w:rPr>
                <w:rFonts w:eastAsia="Times New Roman"/>
                <w:sz w:val="27"/>
                <w:szCs w:val="27"/>
                <w:lang w:eastAsia="ru-RU"/>
              </w:rPr>
              <w:t>Промзона</w:t>
            </w:r>
            <w:proofErr w:type="spellEnd"/>
            <w:r w:rsidRPr="00F67FE8">
              <w:rPr>
                <w:rFonts w:eastAsia="Times New Roman"/>
                <w:sz w:val="27"/>
                <w:szCs w:val="27"/>
                <w:lang w:eastAsia="ru-RU"/>
              </w:rPr>
              <w:t xml:space="preserve"> с. </w:t>
            </w:r>
            <w:proofErr w:type="spellStart"/>
            <w:r w:rsidRPr="00F67FE8">
              <w:rPr>
                <w:rFonts w:eastAsia="Times New Roman"/>
                <w:sz w:val="27"/>
                <w:szCs w:val="27"/>
                <w:lang w:eastAsia="ru-RU"/>
              </w:rPr>
              <w:t>Иванаево</w:t>
            </w:r>
            <w:proofErr w:type="spellEnd"/>
            <w:r w:rsidRPr="00F67FE8">
              <w:rPr>
                <w:rFonts w:eastAsia="Times New Roman"/>
                <w:sz w:val="27"/>
                <w:szCs w:val="27"/>
                <w:lang w:eastAsia="ru-RU"/>
              </w:rPr>
              <w:t>. Геодезическая отметка верха существующих труб – 1,8 м от поверхности земли. Предельная свободная мощность существующих сетей водоотведения в точке подключения - 300 м</w:t>
            </w:r>
            <w:r w:rsidRPr="00F67FE8">
              <w:rPr>
                <w:rFonts w:eastAsia="Times New Roman"/>
                <w:sz w:val="27"/>
                <w:szCs w:val="27"/>
                <w:vertAlign w:val="superscript"/>
                <w:lang w:eastAsia="ru-RU"/>
              </w:rPr>
              <w:t>3</w:t>
            </w:r>
            <w:r w:rsidRPr="00F67FE8">
              <w:rPr>
                <w:rFonts w:eastAsia="Times New Roman"/>
                <w:sz w:val="27"/>
                <w:szCs w:val="27"/>
                <w:lang w:eastAsia="ru-RU"/>
              </w:rPr>
              <w:t>/</w:t>
            </w:r>
            <w:proofErr w:type="spellStart"/>
            <w:r w:rsidRPr="00F67FE8">
              <w:rPr>
                <w:rFonts w:eastAsia="Times New Roman"/>
                <w:sz w:val="27"/>
                <w:szCs w:val="27"/>
                <w:lang w:eastAsia="ru-RU"/>
              </w:rPr>
              <w:t>сут</w:t>
            </w:r>
            <w:proofErr w:type="spellEnd"/>
            <w:r w:rsidRPr="00F67FE8">
              <w:rPr>
                <w:rFonts w:eastAsia="Times New Roman"/>
                <w:sz w:val="27"/>
                <w:szCs w:val="27"/>
                <w:lang w:eastAsia="ru-RU"/>
              </w:rPr>
              <w:t>. Максимальная нагрузка в точке подключения - 100 м</w:t>
            </w:r>
            <w:r w:rsidRPr="00F67FE8">
              <w:rPr>
                <w:rFonts w:eastAsia="Times New Roman"/>
                <w:sz w:val="27"/>
                <w:szCs w:val="27"/>
                <w:vertAlign w:val="superscript"/>
                <w:lang w:eastAsia="ru-RU"/>
              </w:rPr>
              <w:t>3</w:t>
            </w:r>
            <w:r w:rsidRPr="00F67FE8">
              <w:rPr>
                <w:rFonts w:eastAsia="Times New Roman"/>
                <w:sz w:val="27"/>
                <w:szCs w:val="27"/>
                <w:lang w:eastAsia="ru-RU"/>
              </w:rPr>
              <w:t>/</w:t>
            </w:r>
            <w:proofErr w:type="spellStart"/>
            <w:r w:rsidRPr="00F67FE8">
              <w:rPr>
                <w:rFonts w:eastAsia="Times New Roman"/>
                <w:sz w:val="27"/>
                <w:szCs w:val="27"/>
                <w:lang w:eastAsia="ru-RU"/>
              </w:rPr>
              <w:t>сут</w:t>
            </w:r>
            <w:proofErr w:type="spellEnd"/>
            <w:r w:rsidRPr="00F67FE8">
              <w:rPr>
                <w:rFonts w:eastAsia="Times New Roman"/>
                <w:sz w:val="27"/>
                <w:szCs w:val="27"/>
                <w:lang w:eastAsia="ru-RU"/>
              </w:rPr>
              <w:t>.</w:t>
            </w:r>
          </w:p>
          <w:p w:rsidR="00F67FE8" w:rsidRPr="00F67FE8" w:rsidRDefault="00F67FE8" w:rsidP="00F67FE8">
            <w:pPr>
              <w:ind w:firstLine="540"/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  <w:r w:rsidRPr="00F67FE8">
              <w:rPr>
                <w:rFonts w:eastAsia="Times New Roman"/>
                <w:sz w:val="27"/>
                <w:szCs w:val="27"/>
                <w:lang w:eastAsia="ru-RU"/>
              </w:rPr>
              <w:t>Срок действия технических условий устанавливается на 3 года со дня оформления.</w:t>
            </w:r>
          </w:p>
          <w:p w:rsidR="00F67FE8" w:rsidRPr="00F67FE8" w:rsidRDefault="00F67FE8" w:rsidP="00F67FE8">
            <w:pPr>
              <w:ind w:firstLine="540"/>
              <w:jc w:val="both"/>
              <w:rPr>
                <w:rFonts w:eastAsia="Times New Roman"/>
                <w:sz w:val="27"/>
                <w:szCs w:val="27"/>
                <w:u w:val="single"/>
                <w:lang w:eastAsia="ru-RU"/>
              </w:rPr>
            </w:pPr>
            <w:r w:rsidRPr="00F67FE8">
              <w:rPr>
                <w:rFonts w:eastAsia="Times New Roman"/>
                <w:sz w:val="27"/>
                <w:szCs w:val="27"/>
                <w:u w:val="single"/>
                <w:lang w:eastAsia="ru-RU"/>
              </w:rPr>
              <w:t>Электроснабжение</w:t>
            </w:r>
          </w:p>
          <w:p w:rsidR="00F67FE8" w:rsidRPr="00F67FE8" w:rsidRDefault="00F67FE8" w:rsidP="00F67FE8">
            <w:pPr>
              <w:ind w:firstLine="540"/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  <w:r w:rsidRPr="00F67FE8">
              <w:rPr>
                <w:rFonts w:eastAsia="Times New Roman"/>
                <w:sz w:val="27"/>
                <w:szCs w:val="27"/>
                <w:lang w:eastAsia="ru-RU"/>
              </w:rPr>
              <w:t xml:space="preserve">Муниципальное унитарное предприятие </w:t>
            </w:r>
            <w:proofErr w:type="spellStart"/>
            <w:r w:rsidRPr="00F67FE8">
              <w:rPr>
                <w:rFonts w:eastAsia="Times New Roman"/>
                <w:sz w:val="27"/>
                <w:szCs w:val="27"/>
                <w:lang w:eastAsia="ru-RU"/>
              </w:rPr>
              <w:t>Дюртюлинские</w:t>
            </w:r>
            <w:proofErr w:type="spellEnd"/>
            <w:r w:rsidRPr="00F67FE8">
              <w:rPr>
                <w:rFonts w:eastAsia="Times New Roman"/>
                <w:sz w:val="27"/>
                <w:szCs w:val="27"/>
                <w:lang w:eastAsia="ru-RU"/>
              </w:rPr>
              <w:t xml:space="preserve"> электрические и тепловые сети</w:t>
            </w:r>
          </w:p>
          <w:p w:rsidR="00F67FE8" w:rsidRPr="00F67FE8" w:rsidRDefault="00F67FE8" w:rsidP="00F67FE8">
            <w:pPr>
              <w:ind w:firstLine="540"/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  <w:r w:rsidRPr="00F67FE8">
              <w:rPr>
                <w:rFonts w:eastAsia="Times New Roman"/>
                <w:sz w:val="27"/>
                <w:szCs w:val="27"/>
                <w:lang w:eastAsia="ru-RU"/>
              </w:rPr>
              <w:t>Электроснабжение объекта возможно с установкой комплектной трансформаторной подстанции (КТПН) с подключением от существующей ВЛ-6кВ фидер 17-16 ПС «</w:t>
            </w:r>
            <w:proofErr w:type="spellStart"/>
            <w:r w:rsidRPr="00F67FE8">
              <w:rPr>
                <w:rFonts w:eastAsia="Times New Roman"/>
                <w:sz w:val="27"/>
                <w:szCs w:val="27"/>
                <w:lang w:eastAsia="ru-RU"/>
              </w:rPr>
              <w:t>Иванаево</w:t>
            </w:r>
            <w:proofErr w:type="spellEnd"/>
            <w:r w:rsidRPr="00F67FE8">
              <w:rPr>
                <w:rFonts w:eastAsia="Times New Roman"/>
                <w:sz w:val="27"/>
                <w:szCs w:val="27"/>
                <w:lang w:eastAsia="ru-RU"/>
              </w:rPr>
              <w:t xml:space="preserve">» с постоянным характером нагрузки и проектируемой мощностью.  Для размещения КТПН и опоры ВЛ-6 </w:t>
            </w:r>
            <w:proofErr w:type="spellStart"/>
            <w:r w:rsidRPr="00F67FE8">
              <w:rPr>
                <w:rFonts w:eastAsia="Times New Roman"/>
                <w:sz w:val="27"/>
                <w:szCs w:val="27"/>
                <w:lang w:eastAsia="ru-RU"/>
              </w:rPr>
              <w:t>кВ</w:t>
            </w:r>
            <w:proofErr w:type="spellEnd"/>
            <w:r w:rsidRPr="00F67FE8">
              <w:rPr>
                <w:rFonts w:eastAsia="Times New Roman"/>
                <w:sz w:val="27"/>
                <w:szCs w:val="27"/>
                <w:lang w:eastAsia="ru-RU"/>
              </w:rPr>
              <w:t xml:space="preserve"> необходимо осуществить отвод земли  в количестве 12 м</w:t>
            </w:r>
            <w:proofErr w:type="gramStart"/>
            <w:r w:rsidRPr="00F67FE8">
              <w:rPr>
                <w:rFonts w:eastAsia="Times New Roman"/>
                <w:sz w:val="27"/>
                <w:szCs w:val="27"/>
                <w:vertAlign w:val="superscript"/>
                <w:lang w:eastAsia="ru-RU"/>
              </w:rPr>
              <w:t>2</w:t>
            </w:r>
            <w:proofErr w:type="gramEnd"/>
            <w:r w:rsidRPr="00F67FE8">
              <w:rPr>
                <w:rFonts w:eastAsia="Times New Roman"/>
                <w:sz w:val="27"/>
                <w:szCs w:val="27"/>
                <w:lang w:eastAsia="ru-RU"/>
              </w:rPr>
              <w:t xml:space="preserve"> на территории данного участка.  Срок подключения к электрическим сетям составит  от 4 до 12 месяцев </w:t>
            </w:r>
            <w:proofErr w:type="gramStart"/>
            <w:r w:rsidRPr="00F67FE8">
              <w:rPr>
                <w:rFonts w:eastAsia="Times New Roman"/>
                <w:sz w:val="27"/>
                <w:szCs w:val="27"/>
                <w:lang w:eastAsia="ru-RU"/>
              </w:rPr>
              <w:t>с момента заключения договора об осуществлении технологического присоединения в зависимости от заявленной мощности со сроком</w:t>
            </w:r>
            <w:proofErr w:type="gramEnd"/>
            <w:r w:rsidRPr="00F67FE8">
              <w:rPr>
                <w:rFonts w:eastAsia="Times New Roman"/>
                <w:sz w:val="27"/>
                <w:szCs w:val="27"/>
                <w:lang w:eastAsia="ru-RU"/>
              </w:rPr>
              <w:t xml:space="preserve"> действия технических условий  - 2 года. </w:t>
            </w:r>
          </w:p>
          <w:p w:rsidR="00F67FE8" w:rsidRPr="00F67FE8" w:rsidRDefault="00F67FE8" w:rsidP="00F67FE8">
            <w:pPr>
              <w:ind w:firstLine="540"/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  <w:proofErr w:type="gramStart"/>
            <w:r w:rsidRPr="00F67FE8">
              <w:rPr>
                <w:rFonts w:eastAsia="Times New Roman"/>
                <w:sz w:val="27"/>
                <w:szCs w:val="27"/>
                <w:lang w:eastAsia="ru-RU"/>
              </w:rPr>
              <w:t xml:space="preserve">Стоимость технологического присоединения для победителя аукциона, обратившемуся первоначально  в сетевую организацию,  рассчитывается согласно действующего Постановления  на момент обращения собственника объекта (земельного участка)  утвержденного Государственным комитета по тарифам. </w:t>
            </w:r>
            <w:proofErr w:type="gramEnd"/>
          </w:p>
          <w:p w:rsidR="00F67FE8" w:rsidRPr="00F67FE8" w:rsidRDefault="00F67FE8" w:rsidP="00F67FE8">
            <w:pPr>
              <w:ind w:firstLine="540"/>
              <w:jc w:val="both"/>
              <w:rPr>
                <w:rFonts w:eastAsia="Times New Roman"/>
                <w:sz w:val="27"/>
                <w:szCs w:val="27"/>
                <w:u w:val="single"/>
                <w:lang w:eastAsia="ru-RU"/>
              </w:rPr>
            </w:pPr>
            <w:r w:rsidRPr="00F67FE8">
              <w:rPr>
                <w:rFonts w:eastAsia="Times New Roman"/>
                <w:sz w:val="27"/>
                <w:szCs w:val="27"/>
                <w:u w:val="single"/>
                <w:lang w:eastAsia="ru-RU"/>
              </w:rPr>
              <w:t>Теплоснабжение</w:t>
            </w:r>
          </w:p>
          <w:p w:rsidR="00F67FE8" w:rsidRPr="00F67FE8" w:rsidRDefault="00F67FE8" w:rsidP="00F67FE8">
            <w:pPr>
              <w:ind w:firstLine="540"/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  <w:r w:rsidRPr="00F67FE8">
              <w:rPr>
                <w:rFonts w:eastAsia="Times New Roman"/>
                <w:sz w:val="27"/>
                <w:szCs w:val="27"/>
                <w:lang w:eastAsia="ru-RU"/>
              </w:rPr>
              <w:lastRenderedPageBreak/>
              <w:t xml:space="preserve">Возможность подключения к сетям теплоснабжения имеется.  При подключении  максимальная возможная нагрузка системы отопления объекта не более  0,3 Гкал/час, источник теплоснабжения – центральная котельная, температурный график работы тепловой сети 95-70 </w:t>
            </w:r>
            <w:r w:rsidRPr="00F67FE8">
              <w:rPr>
                <w:rFonts w:eastAsia="Times New Roman"/>
                <w:sz w:val="27"/>
                <w:szCs w:val="27"/>
                <w:vertAlign w:val="superscript"/>
                <w:lang w:eastAsia="ru-RU"/>
              </w:rPr>
              <w:t>0</w:t>
            </w:r>
            <w:r w:rsidRPr="00F67FE8">
              <w:rPr>
                <w:rFonts w:eastAsia="Times New Roman"/>
                <w:sz w:val="27"/>
                <w:szCs w:val="27"/>
                <w:lang w:eastAsia="ru-RU"/>
              </w:rPr>
              <w:t>С,  точка врезки – тепловая камера существующей тепловой сети диаметром 426 мм.</w:t>
            </w:r>
          </w:p>
          <w:p w:rsidR="00F67FE8" w:rsidRPr="00F67FE8" w:rsidRDefault="00F67FE8" w:rsidP="00F67FE8">
            <w:pPr>
              <w:ind w:firstLine="540"/>
              <w:jc w:val="both"/>
              <w:rPr>
                <w:rFonts w:eastAsia="Times New Roman"/>
                <w:sz w:val="27"/>
                <w:szCs w:val="27"/>
                <w:u w:val="single"/>
                <w:lang w:eastAsia="ru-RU"/>
              </w:rPr>
            </w:pPr>
            <w:r w:rsidRPr="00F67FE8">
              <w:rPr>
                <w:rFonts w:eastAsia="Times New Roman"/>
                <w:sz w:val="27"/>
                <w:szCs w:val="27"/>
                <w:u w:val="single"/>
                <w:lang w:eastAsia="ru-RU"/>
              </w:rPr>
              <w:t>Газоснабжение</w:t>
            </w:r>
          </w:p>
          <w:p w:rsidR="00F67FE8" w:rsidRPr="00F67FE8" w:rsidRDefault="00F67FE8" w:rsidP="00F67FE8">
            <w:pPr>
              <w:ind w:firstLine="540"/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  <w:r w:rsidRPr="00F67FE8">
              <w:rPr>
                <w:rFonts w:eastAsia="Times New Roman"/>
                <w:sz w:val="27"/>
                <w:szCs w:val="27"/>
                <w:lang w:eastAsia="ru-RU"/>
              </w:rPr>
              <w:t>Организация, выдавшая информацию – ПАО «Газпром газораспределение Уфа» филиал в г. Нефтекамске.</w:t>
            </w:r>
          </w:p>
          <w:p w:rsidR="00F67FE8" w:rsidRPr="00F67FE8" w:rsidRDefault="00F67FE8" w:rsidP="00F67FE8">
            <w:pPr>
              <w:ind w:firstLine="540"/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  <w:r w:rsidRPr="00F67FE8">
              <w:rPr>
                <w:rFonts w:eastAsia="Times New Roman"/>
                <w:sz w:val="27"/>
                <w:szCs w:val="27"/>
                <w:lang w:eastAsia="ru-RU"/>
              </w:rPr>
              <w:t>Максимальный часовой расход газа (предельная свободная мощность): ≤ 5 м</w:t>
            </w:r>
            <w:r w:rsidRPr="00F67FE8">
              <w:rPr>
                <w:rFonts w:eastAsia="Times New Roman"/>
                <w:sz w:val="27"/>
                <w:szCs w:val="27"/>
                <w:vertAlign w:val="superscript"/>
                <w:lang w:eastAsia="ru-RU"/>
              </w:rPr>
              <w:t>3</w:t>
            </w:r>
            <w:r w:rsidRPr="00F67FE8">
              <w:rPr>
                <w:rFonts w:eastAsia="Times New Roman"/>
                <w:sz w:val="27"/>
                <w:szCs w:val="27"/>
                <w:lang w:eastAsia="ru-RU"/>
              </w:rPr>
              <w:t>/час.</w:t>
            </w:r>
          </w:p>
          <w:p w:rsidR="00F67FE8" w:rsidRPr="00F67FE8" w:rsidRDefault="00F67FE8" w:rsidP="00F67FE8">
            <w:pPr>
              <w:ind w:firstLine="540"/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  <w:r w:rsidRPr="00F67FE8">
              <w:rPr>
                <w:rFonts w:eastAsia="Times New Roman"/>
                <w:sz w:val="27"/>
                <w:szCs w:val="27"/>
                <w:lang w:eastAsia="ru-RU"/>
              </w:rPr>
              <w:t>Источник газоснабжения: ГРС Дюртюли.</w:t>
            </w:r>
          </w:p>
          <w:p w:rsidR="00F67FE8" w:rsidRPr="00F67FE8" w:rsidRDefault="00F67FE8" w:rsidP="00F67FE8">
            <w:pPr>
              <w:ind w:firstLine="540"/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  <w:r w:rsidRPr="00F67FE8">
              <w:rPr>
                <w:rFonts w:eastAsia="Times New Roman"/>
                <w:sz w:val="27"/>
                <w:szCs w:val="27"/>
                <w:lang w:eastAsia="ru-RU"/>
              </w:rPr>
              <w:t xml:space="preserve">Срок действия технических условий: 3 года </w:t>
            </w:r>
            <w:proofErr w:type="gramStart"/>
            <w:r w:rsidRPr="00F67FE8">
              <w:rPr>
                <w:rFonts w:eastAsia="Times New Roman"/>
                <w:sz w:val="27"/>
                <w:szCs w:val="27"/>
                <w:lang w:eastAsia="ru-RU"/>
              </w:rPr>
              <w:t>с даты утверждения</w:t>
            </w:r>
            <w:proofErr w:type="gramEnd"/>
            <w:r w:rsidRPr="00F67FE8">
              <w:rPr>
                <w:rFonts w:eastAsia="Times New Roman"/>
                <w:sz w:val="27"/>
                <w:szCs w:val="27"/>
                <w:lang w:eastAsia="ru-RU"/>
              </w:rPr>
              <w:t>.</w:t>
            </w:r>
          </w:p>
          <w:p w:rsidR="00F67FE8" w:rsidRPr="00F67FE8" w:rsidRDefault="00F67FE8" w:rsidP="00F67FE8">
            <w:pPr>
              <w:ind w:firstLine="540"/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  <w:r w:rsidRPr="00F67FE8">
              <w:rPr>
                <w:rFonts w:eastAsia="Times New Roman"/>
                <w:sz w:val="27"/>
                <w:szCs w:val="27"/>
                <w:lang w:eastAsia="ru-RU"/>
              </w:rPr>
              <w:t xml:space="preserve">Сроки подключения (технологического присоединения) к сетям газораспределения объекта капитального строительства: 1 год </w:t>
            </w:r>
            <w:proofErr w:type="gramStart"/>
            <w:r w:rsidRPr="00F67FE8">
              <w:rPr>
                <w:rFonts w:eastAsia="Times New Roman"/>
                <w:sz w:val="27"/>
                <w:szCs w:val="27"/>
                <w:lang w:eastAsia="ru-RU"/>
              </w:rPr>
              <w:t>с даты заключения</w:t>
            </w:r>
            <w:proofErr w:type="gramEnd"/>
            <w:r w:rsidRPr="00F67FE8">
              <w:rPr>
                <w:rFonts w:eastAsia="Times New Roman"/>
                <w:sz w:val="27"/>
                <w:szCs w:val="27"/>
                <w:lang w:eastAsia="ru-RU"/>
              </w:rPr>
              <w:t xml:space="preserve">  договора о  подключении (технологического присоединения) объектов капитального строительства к сети газораспределения.</w:t>
            </w:r>
          </w:p>
          <w:p w:rsidR="00F67FE8" w:rsidRPr="00F67FE8" w:rsidRDefault="00F67FE8" w:rsidP="00F67FE8">
            <w:pPr>
              <w:ind w:firstLine="540"/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  <w:r w:rsidRPr="00F67FE8">
              <w:rPr>
                <w:rFonts w:eastAsia="Times New Roman"/>
                <w:sz w:val="27"/>
                <w:szCs w:val="27"/>
                <w:lang w:eastAsia="ru-RU"/>
              </w:rPr>
              <w:t xml:space="preserve">Обязательства ПАО «Газпром газораспределение Уфа» по обеспечению возможности подключения объекта капитального строительства к сети газораспределения в соответствии с выданными техническими условиями прекращаются в случае, если в течение 1 года со дня получения  технических условий Заявитель не обратится с заявкой на заключение договора  о подключении. </w:t>
            </w:r>
          </w:p>
          <w:p w:rsidR="00F67FE8" w:rsidRPr="00F67FE8" w:rsidRDefault="00F67FE8" w:rsidP="00F67FE8">
            <w:pPr>
              <w:ind w:firstLine="540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  <w:r w:rsidRPr="00F67FE8">
              <w:rPr>
                <w:rFonts w:eastAsia="Times New Roman"/>
                <w:sz w:val="27"/>
                <w:szCs w:val="27"/>
                <w:lang w:eastAsia="ru-RU"/>
              </w:rPr>
              <w:t>Технические условия определяют параметры технической возможности подключения (технологического присоединения) и не являются основанием для разработки проектной документации. При заключении договора  о подключении (технологическом присоединении)  выдаются (дополняются) технические условия, которые будут являться основанием для разработки проектной документации.</w:t>
            </w:r>
          </w:p>
        </w:tc>
      </w:tr>
    </w:tbl>
    <w:p w:rsidR="00F67FE8" w:rsidRPr="00F67FE8" w:rsidRDefault="00F67FE8" w:rsidP="00F67FE8">
      <w:pPr>
        <w:jc w:val="both"/>
        <w:rPr>
          <w:rFonts w:eastAsia="Times New Roman"/>
          <w:sz w:val="27"/>
          <w:szCs w:val="27"/>
          <w:lang w:eastAsia="ar-SA"/>
        </w:rPr>
      </w:pPr>
    </w:p>
    <w:p w:rsidR="00F67FE8" w:rsidRPr="00F67FE8" w:rsidRDefault="00F67FE8" w:rsidP="00F67FE8">
      <w:pPr>
        <w:suppressAutoHyphens/>
        <w:jc w:val="both"/>
        <w:rPr>
          <w:rFonts w:eastAsia="Times New Roman"/>
          <w:sz w:val="27"/>
          <w:szCs w:val="27"/>
          <w:lang w:eastAsia="ru-RU"/>
        </w:rPr>
      </w:pPr>
      <w:r w:rsidRPr="00F67FE8">
        <w:rPr>
          <w:rFonts w:eastAsia="Times New Roman"/>
          <w:sz w:val="27"/>
          <w:szCs w:val="27"/>
          <w:lang w:eastAsia="ru-RU"/>
        </w:rPr>
        <w:t xml:space="preserve">Управляющий делами                            </w:t>
      </w:r>
      <w:r>
        <w:rPr>
          <w:rFonts w:eastAsia="Times New Roman"/>
          <w:sz w:val="27"/>
          <w:szCs w:val="27"/>
          <w:lang w:eastAsia="ru-RU"/>
        </w:rPr>
        <w:t xml:space="preserve">                            А.М. Мансурова</w:t>
      </w:r>
    </w:p>
    <w:p w:rsidR="00F67FE8" w:rsidRDefault="00F67FE8" w:rsidP="008F0DD6">
      <w:pPr>
        <w:adjustRightInd w:val="0"/>
        <w:spacing w:line="360" w:lineRule="auto"/>
        <w:rPr>
          <w:rFonts w:eastAsia="Times New Roman"/>
          <w:b/>
          <w:bCs/>
          <w:sz w:val="26"/>
          <w:szCs w:val="26"/>
          <w:lang w:val="be-BY" w:eastAsia="en-US"/>
        </w:rPr>
      </w:pPr>
    </w:p>
    <w:p w:rsidR="007E2183" w:rsidRDefault="007E2183" w:rsidP="008F0D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</w:p>
    <w:p w:rsidR="002C3A13" w:rsidRPr="002C3A13" w:rsidRDefault="002C3A13" w:rsidP="002C3A13">
      <w:pPr>
        <w:pStyle w:val="a4"/>
        <w:tabs>
          <w:tab w:val="left" w:pos="989"/>
        </w:tabs>
        <w:spacing w:after="240"/>
        <w:ind w:left="1170"/>
        <w:jc w:val="both"/>
        <w:rPr>
          <w:sz w:val="28"/>
          <w:szCs w:val="28"/>
        </w:rPr>
      </w:pPr>
    </w:p>
    <w:p w:rsidR="007E2183" w:rsidRDefault="007E2183"/>
    <w:sectPr w:rsidR="007E2183" w:rsidSect="00F67FE8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0FA9"/>
    <w:multiLevelType w:val="multilevel"/>
    <w:tmpl w:val="CEA89BA6"/>
    <w:lvl w:ilvl="0">
      <w:start w:val="1"/>
      <w:numFmt w:val="decimal"/>
      <w:lvlText w:val="%1."/>
      <w:lvlJc w:val="left"/>
      <w:pPr>
        <w:ind w:left="1170" w:hanging="360"/>
      </w:pPr>
    </w:lvl>
    <w:lvl w:ilvl="1">
      <w:start w:val="1"/>
      <w:numFmt w:val="decimal"/>
      <w:isLgl/>
      <w:lvlText w:val="%1.%2"/>
      <w:lvlJc w:val="left"/>
      <w:pPr>
        <w:ind w:left="1260" w:hanging="450"/>
      </w:pPr>
    </w:lvl>
    <w:lvl w:ilvl="2">
      <w:start w:val="1"/>
      <w:numFmt w:val="decimal"/>
      <w:isLgl/>
      <w:lvlText w:val="%1.%2.%3"/>
      <w:lvlJc w:val="left"/>
      <w:pPr>
        <w:ind w:left="1530" w:hanging="720"/>
      </w:pPr>
    </w:lvl>
    <w:lvl w:ilvl="3">
      <w:start w:val="1"/>
      <w:numFmt w:val="decimal"/>
      <w:isLgl/>
      <w:lvlText w:val="%1.%2.%3.%4"/>
      <w:lvlJc w:val="left"/>
      <w:pPr>
        <w:ind w:left="1890" w:hanging="1080"/>
      </w:pPr>
    </w:lvl>
    <w:lvl w:ilvl="4">
      <w:start w:val="1"/>
      <w:numFmt w:val="decimal"/>
      <w:isLgl/>
      <w:lvlText w:val="%1.%2.%3.%4.%5"/>
      <w:lvlJc w:val="left"/>
      <w:pPr>
        <w:ind w:left="1890" w:hanging="1080"/>
      </w:pPr>
    </w:lvl>
    <w:lvl w:ilvl="5">
      <w:start w:val="1"/>
      <w:numFmt w:val="decimal"/>
      <w:isLgl/>
      <w:lvlText w:val="%1.%2.%3.%4.%5.%6"/>
      <w:lvlJc w:val="left"/>
      <w:pPr>
        <w:ind w:left="2250" w:hanging="1440"/>
      </w:pPr>
    </w:lvl>
    <w:lvl w:ilvl="6">
      <w:start w:val="1"/>
      <w:numFmt w:val="decimal"/>
      <w:isLgl/>
      <w:lvlText w:val="%1.%2.%3.%4.%5.%6.%7"/>
      <w:lvlJc w:val="left"/>
      <w:pPr>
        <w:ind w:left="2250" w:hanging="1440"/>
      </w:pPr>
    </w:lvl>
    <w:lvl w:ilvl="7">
      <w:start w:val="1"/>
      <w:numFmt w:val="decimal"/>
      <w:isLgl/>
      <w:lvlText w:val="%1.%2.%3.%4.%5.%6.%7.%8"/>
      <w:lvlJc w:val="left"/>
      <w:pPr>
        <w:ind w:left="2610" w:hanging="1800"/>
      </w:pPr>
    </w:lvl>
    <w:lvl w:ilvl="8">
      <w:start w:val="1"/>
      <w:numFmt w:val="decimal"/>
      <w:isLgl/>
      <w:lvlText w:val="%1.%2.%3.%4.%5.%6.%7.%8.%9"/>
      <w:lvlJc w:val="left"/>
      <w:pPr>
        <w:ind w:left="297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4C1"/>
    <w:rsid w:val="000E1550"/>
    <w:rsid w:val="0013555E"/>
    <w:rsid w:val="00194DE2"/>
    <w:rsid w:val="001B78CE"/>
    <w:rsid w:val="001D1DE9"/>
    <w:rsid w:val="001D5CD8"/>
    <w:rsid w:val="001F4176"/>
    <w:rsid w:val="00226EA2"/>
    <w:rsid w:val="00262BBC"/>
    <w:rsid w:val="002C3A13"/>
    <w:rsid w:val="003B7112"/>
    <w:rsid w:val="003C77FD"/>
    <w:rsid w:val="00490C5D"/>
    <w:rsid w:val="00494B4E"/>
    <w:rsid w:val="004C73BB"/>
    <w:rsid w:val="006474C1"/>
    <w:rsid w:val="006A3672"/>
    <w:rsid w:val="006B42BC"/>
    <w:rsid w:val="006E4447"/>
    <w:rsid w:val="007264C2"/>
    <w:rsid w:val="00773A30"/>
    <w:rsid w:val="0078260B"/>
    <w:rsid w:val="007C1D21"/>
    <w:rsid w:val="007E2183"/>
    <w:rsid w:val="00811E91"/>
    <w:rsid w:val="00844A6E"/>
    <w:rsid w:val="00886498"/>
    <w:rsid w:val="008C2705"/>
    <w:rsid w:val="008F0DD6"/>
    <w:rsid w:val="00906FE7"/>
    <w:rsid w:val="009C20A8"/>
    <w:rsid w:val="009C60EF"/>
    <w:rsid w:val="00AF14A0"/>
    <w:rsid w:val="00B13F33"/>
    <w:rsid w:val="00BA77C7"/>
    <w:rsid w:val="00BB72E3"/>
    <w:rsid w:val="00BC5C18"/>
    <w:rsid w:val="00C05028"/>
    <w:rsid w:val="00C13919"/>
    <w:rsid w:val="00C90382"/>
    <w:rsid w:val="00C93576"/>
    <w:rsid w:val="00D042C6"/>
    <w:rsid w:val="00DD24DF"/>
    <w:rsid w:val="00F10B11"/>
    <w:rsid w:val="00F23933"/>
    <w:rsid w:val="00F67FE8"/>
    <w:rsid w:val="00FB09B9"/>
    <w:rsid w:val="00FB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D6"/>
    <w:rPr>
      <w:rFonts w:ascii="Times New Roman" w:eastAsia="SimSu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8F0DD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C3A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7F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FE8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D6"/>
    <w:rPr>
      <w:rFonts w:ascii="Times New Roman" w:eastAsia="SimSu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8F0DD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C3A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7F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FE8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78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karlik36282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karlik36282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akarli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2142</Words>
  <Characters>12214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</vt:lpstr>
    </vt:vector>
  </TitlesOfParts>
  <Company/>
  <LinksUpToDate>false</LinksUpToDate>
  <CharactersWithSpaces>14328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</dc:title>
  <dc:subject/>
  <dc:creator>Пользователь</dc:creator>
  <cp:keywords/>
  <dc:description/>
  <cp:lastModifiedBy>1</cp:lastModifiedBy>
  <cp:revision>5</cp:revision>
  <cp:lastPrinted>2022-12-28T06:43:00Z</cp:lastPrinted>
  <dcterms:created xsi:type="dcterms:W3CDTF">2022-12-22T06:08:00Z</dcterms:created>
  <dcterms:modified xsi:type="dcterms:W3CDTF">2022-12-28T06:46:00Z</dcterms:modified>
</cp:coreProperties>
</file>