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4B0" w:rsidRPr="00854F0C" w:rsidRDefault="008154B0" w:rsidP="00815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 xml:space="preserve">«20» август 2015 </w:t>
      </w:r>
      <w:proofErr w:type="spellStart"/>
      <w:r w:rsidRPr="00854F0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54F0C">
        <w:rPr>
          <w:rFonts w:ascii="Times New Roman" w:hAnsi="Times New Roman" w:cs="Times New Roman"/>
          <w:b/>
          <w:sz w:val="24"/>
          <w:szCs w:val="24"/>
        </w:rPr>
        <w:t xml:space="preserve">                        №283                         «20» августа 2015 г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О</w:t>
      </w: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по соблюдению требований 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служебному поведению муниципальных служащих 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органов местного самоуправления сельского поселения Такарликовский сельсовет  муниципального района Дюртюлинский район 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Башкортостан и урегулированию 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конфликта интересов </w:t>
      </w:r>
    </w:p>
    <w:p w:rsidR="008154B0" w:rsidRPr="00854F0C" w:rsidRDefault="008154B0" w:rsidP="0081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4B0" w:rsidRPr="00854F0C" w:rsidRDefault="008154B0" w:rsidP="008154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02.03.2007. № 25-ФЗ  «О муниципальной службе в Российской Федерации», Федеральным законом от               25.12.2008.  № 273-ФЗ «О противодействии коррупции»,  Законом Республики Башкортостан от 16.07.2007.  № 453 «О муниципальной службе в Республике Башкортостан», Указом Президента Российской Федерации от 01.07.2010.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 Республики Башкортостан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от 19.08.2010.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руководствуясь ст.35 Федерального закона от 06.10.2003.     № 131-ФЗ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Дюртюлинский район Республики Башкортостан</w:t>
      </w:r>
    </w:p>
    <w:p w:rsidR="008154B0" w:rsidRPr="00854F0C" w:rsidRDefault="008154B0" w:rsidP="008154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РЕШИЛ:</w:t>
      </w:r>
    </w:p>
    <w:p w:rsidR="008154B0" w:rsidRPr="00854F0C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1.   Утвердить Положение о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 (Приложение № 1). </w:t>
      </w:r>
    </w:p>
    <w:p w:rsidR="008154B0" w:rsidRPr="00854F0C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  Утвердить  состав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 (Приложение № 2).</w:t>
      </w:r>
    </w:p>
    <w:p w:rsidR="008154B0" w:rsidRPr="00854F0C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3.  Признать утратившим силу решение Совета сельского поселения Такарликовский сельсовет муниципального района Дюртюлинский район Республики Башкортостан от  29.09.2010. № 96 «О комиссии по соблюдению требований к служебному поведению муниципальных служащих администрации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интересов».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854F0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на информационном стенде в здании администрации сельского поселения Такарликовский сельсовет муниципального района Дюртюлинский район  Республики Башкортостан по адресу: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>ванаево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>, ул.Комсомольская, 3 и на официальном сайте   в сети «Интернет».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и по развитию предпринимательства (Председатель 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Мирзаянов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В.Р.)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Ш.А.Хасанов                                                                                                         </w:t>
      </w: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8154B0" w:rsidRPr="00854F0C" w:rsidRDefault="008154B0" w:rsidP="008154B0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16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8154B0" w:rsidRPr="00854F0C" w:rsidTr="006F1CD7">
        <w:trPr>
          <w:trHeight w:val="119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t>к решению Совета сельского поселения Такарликовский сельсовет муниципального района  Дюртюлинский район Республики Башкортостан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t>от ___________2015 г. № ____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Положение о комиссии по соблюдению требований</w:t>
      </w:r>
    </w:p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 xml:space="preserve"> к служебному поведению муниципальных служащих </w:t>
      </w:r>
    </w:p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сельского поселения</w:t>
      </w:r>
    </w:p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 xml:space="preserve">Такарликовский сельсовет муниципального района Дюртюлинский район Республики Башкортостан и урегулированию </w:t>
      </w:r>
    </w:p>
    <w:p w:rsidR="008154B0" w:rsidRPr="00854F0C" w:rsidRDefault="008154B0" w:rsidP="008154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8154B0" w:rsidRPr="00854F0C" w:rsidRDefault="008154B0" w:rsidP="008154B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органах местного самоуправления  сельского поселения Такарликовский сельсовет муниципального района Дюртюлинский район Республики Башкортостан (далее – органы местного самоуправления) в соответствии с Федеральным </w:t>
      </w:r>
      <w:hyperlink r:id="rId5" w:history="1">
        <w:r w:rsidRPr="00854F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от 02.03.2007. № 25-ФЗ "О муниципальной службе в Российской Федерации" (далее - Федеральный закон "О муниципальной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Федерации"), Федеральным </w:t>
      </w:r>
      <w:hyperlink r:id="rId6" w:history="1">
        <w:r w:rsidRPr="00854F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от 25.12.2008. № 273-ФЗ "О противодействии коррупции" (далее - Федеральный закон "О противодействии коррупции").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7" w:history="1">
        <w:r w:rsidRPr="00854F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854F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54F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0" w:history="1">
        <w:r w:rsidRPr="00854F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а) председатель комиссии - руководитель органа местного самоуправления;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г) члены комиссии - муниципальные служащие органа местного самоуправления, определяемые его руководителем.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21" w:history="1">
        <w:r w:rsidRPr="00854F0C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и 8 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Pr="00854F0C">
        <w:rPr>
          <w:rFonts w:ascii="Times New Roman" w:hAnsi="Times New Roman" w:cs="Times New Roman"/>
          <w:sz w:val="24"/>
          <w:szCs w:val="24"/>
        </w:rPr>
        <w:lastRenderedPageBreak/>
        <w:t>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1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подпунктом "г" пункта 21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проверки,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>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854F0C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3" w:history="1">
        <w:r w:rsidRPr="00854F0C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орган местного самоуправления.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54F0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15.3. Уведомление, указанное в </w:t>
      </w:r>
      <w:hyperlink w:anchor="Par45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5" w:history="1">
        <w:r w:rsidRPr="00854F0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</w:t>
      </w:r>
      <w:hyperlink w:anchor="Par59" w:history="1">
        <w:r w:rsidRPr="00854F0C">
          <w:rPr>
            <w:rFonts w:ascii="Times New Roman" w:hAnsi="Times New Roman" w:cs="Times New Roman"/>
            <w:sz w:val="24"/>
            <w:szCs w:val="24"/>
          </w:rPr>
          <w:t>пунктами 17.1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1" w:history="1">
        <w:r w:rsidRPr="00854F0C">
          <w:rPr>
            <w:rFonts w:ascii="Times New Roman" w:hAnsi="Times New Roman" w:cs="Times New Roman"/>
            <w:sz w:val="24"/>
            <w:szCs w:val="24"/>
          </w:rPr>
          <w:t>17.2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ее проверки;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подпункте "б" пункта 12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заявления, указанного в </w:t>
      </w:r>
      <w:hyperlink w:anchor="Par43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"б" пункта 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w:anchor="Par45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подпункте "г"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 w:rsidRPr="00854F0C">
        <w:rPr>
          <w:rFonts w:ascii="Times New Roman" w:hAnsi="Times New Roman" w:cs="Times New Roman"/>
          <w:sz w:val="24"/>
          <w:szCs w:val="24"/>
        </w:rPr>
        <w:lastRenderedPageBreak/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39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"а"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40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"а"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43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вопросов, указанных в </w:t>
      </w:r>
      <w:hyperlink w:anchor="Par38" w:history="1">
        <w:r w:rsidRPr="00854F0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68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пунктами 21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854F0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ar45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подпункте "г"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8" w:history="1">
        <w:r w:rsidRPr="00854F0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854F0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ar44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подпунктом "в"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ar37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пункте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31.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2" w:history="1">
        <w:r w:rsidRPr="00854F0C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15 </w:t>
        </w:r>
      </w:hyperlink>
      <w:r w:rsidRPr="00854F0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8154B0" w:rsidRPr="00854F0C" w:rsidTr="006F1CD7">
        <w:trPr>
          <w:trHeight w:val="119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t>к решению Совета сельского поселения Такарликовский сельсовет муниципального района  Дюртюлинский район Республики Башкортостан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4F0C">
              <w:rPr>
                <w:rFonts w:ascii="Times New Roman" w:hAnsi="Times New Roman" w:cs="Times New Roman"/>
                <w:sz w:val="20"/>
                <w:szCs w:val="20"/>
              </w:rPr>
              <w:t>от ___________2015 г. № ____</w:t>
            </w:r>
          </w:p>
          <w:p w:rsidR="008154B0" w:rsidRPr="00854F0C" w:rsidRDefault="008154B0" w:rsidP="006F1C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4B0" w:rsidRPr="00854F0C" w:rsidRDefault="008154B0" w:rsidP="008154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муниципальных служащих органов местного самоуправления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Такарликовский сельсовет </w:t>
      </w:r>
      <w:r w:rsidRPr="00854F0C">
        <w:rPr>
          <w:rFonts w:ascii="Times New Roman" w:hAnsi="Times New Roman" w:cs="Times New Roman"/>
          <w:b/>
          <w:sz w:val="24"/>
          <w:szCs w:val="24"/>
        </w:rPr>
        <w:t>муниципального района Дюртюлинский район Республики Башкортостан</w:t>
      </w:r>
    </w:p>
    <w:p w:rsidR="008154B0" w:rsidRPr="00854F0C" w:rsidRDefault="008154B0" w:rsidP="00815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154B0" w:rsidRPr="00854F0C" w:rsidRDefault="008154B0" w:rsidP="0081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i/>
          <w:color w:val="000000"/>
          <w:sz w:val="24"/>
          <w:szCs w:val="24"/>
        </w:rPr>
        <w:t>Председатель комиссии: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1.Хасанов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Шамил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Асгатович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– глава сельского поселения Такарликовский сельсовет муниципального района Дюртюлинский район Республики Башкортостан.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i/>
          <w:color w:val="000000"/>
          <w:sz w:val="24"/>
          <w:szCs w:val="24"/>
        </w:rPr>
        <w:t>Заместитель председателя комиссии: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Тухватуллин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Фандавис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Хамадуллович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–   директор ООШ с.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Новобиктово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Дюртюлинский район Республики Башкортостан.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i/>
          <w:color w:val="000000"/>
          <w:sz w:val="24"/>
          <w:szCs w:val="24"/>
        </w:rPr>
        <w:t>Секретарь комиссии: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3. Габдулхакова Гузель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Фанисовна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– управляющий делами  администрации  сельского поселения Такарликовский сельсовет муниципального района Дюртюлинский район Республики Башкортостан.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4B0" w:rsidRPr="00854F0C" w:rsidRDefault="008154B0" w:rsidP="008154B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i/>
          <w:color w:val="000000"/>
          <w:sz w:val="24"/>
          <w:szCs w:val="24"/>
        </w:rPr>
        <w:t>Члены комиссии:</w:t>
      </w:r>
    </w:p>
    <w:p w:rsidR="008154B0" w:rsidRPr="00854F0C" w:rsidRDefault="008154B0" w:rsidP="008154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Сабирова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Лариса </w:t>
      </w:r>
      <w:proofErr w:type="spellStart"/>
      <w:r w:rsidRPr="00854F0C">
        <w:rPr>
          <w:rFonts w:ascii="Times New Roman" w:hAnsi="Times New Roman" w:cs="Times New Roman"/>
          <w:color w:val="000000"/>
          <w:sz w:val="24"/>
          <w:szCs w:val="24"/>
        </w:rPr>
        <w:t>Раудаловна</w:t>
      </w:r>
      <w:proofErr w:type="spellEnd"/>
      <w:r w:rsidRPr="00854F0C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по делам молодежи  администрации  сельского поселения Такарликовский сельсовет муниципального района Дюртюлинский район Республики Башкортостан.</w:t>
      </w:r>
    </w:p>
    <w:p w:rsidR="000751C4" w:rsidRPr="009302C8" w:rsidRDefault="000751C4" w:rsidP="00930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1D1FFB"/>
    <w:rsid w:val="002B12D1"/>
    <w:rsid w:val="003F4391"/>
    <w:rsid w:val="00615ED7"/>
    <w:rsid w:val="008154B0"/>
    <w:rsid w:val="009302C8"/>
    <w:rsid w:val="00A12DF2"/>
    <w:rsid w:val="00C6064B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274D5B5BDE3C4DA874F3E387F5CEB99FC785E36F99E809AB60FB2A07241ADn7b0E" TargetMode="External"/><Relationship Id="rId13" Type="http://schemas.openxmlformats.org/officeDocument/2006/relationships/hyperlink" Target="consultantplus://offline/ref=C59274D5B5BDE3C4DA874F283B1303E298F024563AFB94D0C7E954EFF77B4BFA3759BF3CnEb0E" TargetMode="External"/><Relationship Id="rId18" Type="http://schemas.openxmlformats.org/officeDocument/2006/relationships/hyperlink" Target="consultantplus://offline/ref=C59274D5B5BDE3C4DA874F283B1303E298F024563AFB94D0C7E954EFF77B4BFA3759BF3DnEb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9274D5B5BDE3C4DA874F283B1303E29BFF215634AEC3D296BC5AnEbAE" TargetMode="External"/><Relationship Id="rId12" Type="http://schemas.openxmlformats.org/officeDocument/2006/relationships/hyperlink" Target="consultantplus://offline/ref=C59274D5B5BDE3C4DA874F3E387F5CEB99FC785E36F09C8F93B60FB2A07241AD7016E67CA7FB1528C10ADAn9b7E" TargetMode="External"/><Relationship Id="rId17" Type="http://schemas.openxmlformats.org/officeDocument/2006/relationships/hyperlink" Target="consultantplus://offline/ref=C59274D5B5BDE3C4DA874F3E387F5CEB99FC785E36F09C8F93B60FB2A07241AD7016E67CA7FB1528C10ADAn9b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274D5B5BDE3C4DA874F3E387F5CEB99FC785E36F09C8F93B60FB2A07241AD7016E67CA7FB1528C10ADAn9b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274D5B5BDE3C4DA874F283B1303E298F024563AFB94D0C7E954EFF7n7bBE" TargetMode="External"/><Relationship Id="rId11" Type="http://schemas.openxmlformats.org/officeDocument/2006/relationships/hyperlink" Target="consultantplus://offline/ref=C59274D5B5BDE3C4DA874F3E387F5CEB99FC785E36F09C8F93B60FB2A07241AD7016E67CA7FB1528C10ADCn9bAE" TargetMode="External"/><Relationship Id="rId5" Type="http://schemas.openxmlformats.org/officeDocument/2006/relationships/hyperlink" Target="consultantplus://offline/ref=C59274D5B5BDE3C4DA874F283B1303E298F021513AFC94D0C7E954EFF7n7bBE" TargetMode="External"/><Relationship Id="rId15" Type="http://schemas.openxmlformats.org/officeDocument/2006/relationships/hyperlink" Target="consultantplus://offline/ref=C59274D5B5BDE3C4DA874F283B1303E298F024563AFB94D0C7E954EFF77B4BFA3759BF3DnEbBE" TargetMode="External"/><Relationship Id="rId10" Type="http://schemas.openxmlformats.org/officeDocument/2006/relationships/hyperlink" Target="consultantplus://offline/ref=C59274D5B5BDE3C4DA874F283B1303E298F024563AFB94D0C7E954EFF7n7bBE" TargetMode="External"/><Relationship Id="rId19" Type="http://schemas.openxmlformats.org/officeDocument/2006/relationships/hyperlink" Target="consultantplus://offline/ref=C59274D5B5BDE3C4DA874F283B1303E298F024563AFB94D0C7E954EFF77B4BFA3759BF3DnE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274D5B5BDE3C4DA874F283B1303E298F021513AFC94D0C7E954EFF7n7bBE" TargetMode="External"/><Relationship Id="rId14" Type="http://schemas.openxmlformats.org/officeDocument/2006/relationships/hyperlink" Target="consultantplus://offline/ref=C59274D5B5BDE3C4DA874F283B1303E298F024563AFB94D0C7E954EFF77B4BFA3759BF3DnE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4895</Words>
  <Characters>27905</Characters>
  <Application>Microsoft Office Word</Application>
  <DocSecurity>0</DocSecurity>
  <Lines>232</Lines>
  <Paragraphs>65</Paragraphs>
  <ScaleCrop>false</ScaleCrop>
  <Company>Microsoft</Company>
  <LinksUpToDate>false</LinksUpToDate>
  <CharactersWithSpaces>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2019-01-23T07:35:00Z</dcterms:created>
  <dcterms:modified xsi:type="dcterms:W3CDTF">2019-01-23T08:05:00Z</dcterms:modified>
</cp:coreProperties>
</file>