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5" w:rsidRDefault="00FF5125" w:rsidP="00FF5125">
      <w:pPr>
        <w:pStyle w:val="a6"/>
        <w:ind w:hanging="14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Такарликовский сельсовет муниципального района Дюртюлинский район Республики Башкортостан </w:t>
      </w:r>
    </w:p>
    <w:p w:rsidR="006C765B" w:rsidRDefault="006C765B" w:rsidP="008C4291">
      <w:pPr>
        <w:pStyle w:val="2"/>
        <w:ind w:right="-5"/>
        <w:rPr>
          <w:rFonts w:ascii="Times New Roman" w:hAnsi="Times New Roman"/>
          <w:i w:val="0"/>
          <w:color w:val="000000"/>
        </w:rPr>
      </w:pPr>
    </w:p>
    <w:p w:rsidR="006C765B" w:rsidRDefault="006C765B" w:rsidP="00FD2277">
      <w:pPr>
        <w:pStyle w:val="2"/>
        <w:spacing w:before="0" w:after="0"/>
        <w:ind w:right="-5"/>
        <w:rPr>
          <w:rFonts w:ascii="Times New Roman" w:hAnsi="Times New Roman"/>
          <w:i w:val="0"/>
          <w:color w:val="000000"/>
        </w:rPr>
      </w:pPr>
    </w:p>
    <w:p w:rsidR="00C7286F" w:rsidRPr="00BA590E" w:rsidRDefault="00C7286F" w:rsidP="00FD2277">
      <w:pPr>
        <w:pBdr>
          <w:top w:val="thinThickSmallGap" w:sz="24" w:space="17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4 созыв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81BE3">
        <w:rPr>
          <w:rFonts w:ascii="Times New Roman" w:hAnsi="Times New Roman" w:cs="Times New Roman"/>
          <w:b/>
          <w:sz w:val="28"/>
          <w:szCs w:val="28"/>
        </w:rPr>
        <w:t>5</w:t>
      </w:r>
      <w:r w:rsidR="00FD227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FD2277" w:rsidRDefault="00C7286F" w:rsidP="00FD2277">
      <w:pPr>
        <w:pBdr>
          <w:top w:val="thinThickSmallGap" w:sz="24" w:space="17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A590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     РЕШЕНИЕ  «</w:t>
      </w:r>
      <w:r w:rsidR="00B81BE3">
        <w:rPr>
          <w:rFonts w:ascii="Times New Roman" w:hAnsi="Times New Roman" w:cs="Times New Roman"/>
          <w:b/>
          <w:sz w:val="28"/>
          <w:szCs w:val="28"/>
        </w:rPr>
        <w:t>12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B81BE3">
        <w:rPr>
          <w:rFonts w:ascii="Times New Roman" w:hAnsi="Times New Roman" w:cs="Times New Roman"/>
          <w:b/>
          <w:sz w:val="28"/>
          <w:szCs w:val="28"/>
        </w:rPr>
        <w:t>9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227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FD2277">
        <w:rPr>
          <w:rFonts w:ascii="Times New Roman" w:hAnsi="Times New Roman" w:cs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81BE3">
        <w:rPr>
          <w:rFonts w:ascii="Times New Roman" w:hAnsi="Times New Roman" w:cs="Times New Roman"/>
          <w:b/>
          <w:sz w:val="28"/>
          <w:szCs w:val="28"/>
        </w:rPr>
        <w:t>221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B81BE3">
        <w:rPr>
          <w:rFonts w:ascii="Times New Roman" w:hAnsi="Times New Roman" w:cs="Times New Roman"/>
          <w:b/>
          <w:sz w:val="28"/>
          <w:szCs w:val="28"/>
        </w:rPr>
        <w:t>12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D2277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A590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81BE3">
        <w:rPr>
          <w:rFonts w:ascii="Times New Roman" w:hAnsi="Times New Roman" w:cs="Times New Roman"/>
          <w:b/>
          <w:sz w:val="28"/>
          <w:szCs w:val="28"/>
        </w:rPr>
        <w:t>9</w:t>
      </w:r>
      <w:r w:rsidR="00FD2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90E">
        <w:rPr>
          <w:rFonts w:ascii="Times New Roman" w:hAnsi="Times New Roman" w:cs="Times New Roman"/>
          <w:b/>
          <w:sz w:val="28"/>
          <w:szCs w:val="28"/>
        </w:rPr>
        <w:t>г.</w:t>
      </w:r>
    </w:p>
    <w:p w:rsidR="00B615A8" w:rsidRPr="00B615A8" w:rsidRDefault="00B615A8" w:rsidP="00B615A8">
      <w:pPr>
        <w:pStyle w:val="ab"/>
        <w:spacing w:line="240" w:lineRule="auto"/>
        <w:ind w:left="720" w:right="894"/>
      </w:pPr>
      <w:r w:rsidRPr="00B615A8">
        <w:t xml:space="preserve">Об утверждении проекта решения Совета сельского поселения </w:t>
      </w:r>
      <w:r>
        <w:t>Такарликовский</w:t>
      </w:r>
      <w:r w:rsidRPr="00B615A8">
        <w:t xml:space="preserve"> сельсовет муниципального района Дюртюлинский район Республики Башкортостан «</w:t>
      </w:r>
      <w:r w:rsidRPr="00B615A8">
        <w:rPr>
          <w:color w:val="000000"/>
        </w:rPr>
        <w:t>Об исполнении бюджета</w:t>
      </w:r>
      <w:r w:rsidRPr="00B615A8">
        <w:t xml:space="preserve"> сельского поселения </w:t>
      </w:r>
      <w:r>
        <w:t>Такарликовский</w:t>
      </w:r>
      <w:r w:rsidRPr="00B615A8">
        <w:t xml:space="preserve"> сельсовет муниципального района Дюртюлинский район Республики Башкортостан</w:t>
      </w:r>
    </w:p>
    <w:p w:rsidR="00B615A8" w:rsidRPr="00B615A8" w:rsidRDefault="00B615A8" w:rsidP="00B615A8">
      <w:pPr>
        <w:pStyle w:val="ab"/>
        <w:spacing w:line="240" w:lineRule="auto"/>
        <w:ind w:left="720" w:right="894"/>
      </w:pPr>
      <w:r w:rsidRPr="00B615A8">
        <w:t xml:space="preserve"> за 201</w:t>
      </w:r>
      <w:r w:rsidR="00B81BE3">
        <w:t>8</w:t>
      </w:r>
      <w:r w:rsidRPr="00B615A8">
        <w:t xml:space="preserve"> год»</w:t>
      </w:r>
    </w:p>
    <w:p w:rsidR="00B615A8" w:rsidRPr="00B615A8" w:rsidRDefault="00B615A8" w:rsidP="00B615A8">
      <w:pPr>
        <w:pStyle w:val="ab"/>
        <w:spacing w:line="240" w:lineRule="auto"/>
        <w:ind w:left="720" w:right="894"/>
        <w:jc w:val="both"/>
      </w:pPr>
    </w:p>
    <w:p w:rsidR="00B615A8" w:rsidRPr="00B615A8" w:rsidRDefault="00B615A8" w:rsidP="00B615A8">
      <w:pPr>
        <w:pStyle w:val="a6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r w:rsidR="00BB77DE"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Башкортостан,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615A8" w:rsidRPr="00B615A8" w:rsidRDefault="00B615A8" w:rsidP="00B615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Утвердить прилагаемый проект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«Об исполнении 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за 201</w:t>
      </w:r>
      <w:r w:rsidR="00B81BE3">
        <w:rPr>
          <w:rFonts w:ascii="Times New Roman" w:hAnsi="Times New Roman" w:cs="Times New Roman"/>
          <w:sz w:val="28"/>
          <w:szCs w:val="28"/>
        </w:rPr>
        <w:t>8</w:t>
      </w:r>
      <w:r w:rsidRPr="00B615A8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615A8" w:rsidRPr="00B615A8" w:rsidRDefault="00B615A8" w:rsidP="00B615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 Республики Башкортостан по адресу: с. </w:t>
      </w:r>
      <w:proofErr w:type="spellStart"/>
      <w:r w:rsidRPr="00B615A8">
        <w:rPr>
          <w:rFonts w:ascii="Times New Roman" w:hAnsi="Times New Roman" w:cs="Times New Roman"/>
          <w:sz w:val="28"/>
          <w:szCs w:val="28"/>
        </w:rPr>
        <w:t>И</w:t>
      </w:r>
      <w:r w:rsidR="00BB77DE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B615A8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B615A8">
        <w:rPr>
          <w:rFonts w:ascii="Times New Roman" w:hAnsi="Times New Roman" w:cs="Times New Roman"/>
          <w:sz w:val="28"/>
          <w:szCs w:val="28"/>
        </w:rPr>
        <w:t>.</w:t>
      </w:r>
      <w:r w:rsidR="00BB77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77DE">
        <w:rPr>
          <w:rFonts w:ascii="Times New Roman" w:hAnsi="Times New Roman" w:cs="Times New Roman"/>
          <w:sz w:val="28"/>
          <w:szCs w:val="28"/>
        </w:rPr>
        <w:t>омсомольская</w:t>
      </w:r>
      <w:r w:rsidRPr="00B615A8">
        <w:rPr>
          <w:rFonts w:ascii="Times New Roman" w:hAnsi="Times New Roman" w:cs="Times New Roman"/>
          <w:sz w:val="28"/>
          <w:szCs w:val="28"/>
        </w:rPr>
        <w:t xml:space="preserve">, </w:t>
      </w:r>
      <w:r w:rsidR="00BB77DE">
        <w:rPr>
          <w:rFonts w:ascii="Times New Roman" w:hAnsi="Times New Roman" w:cs="Times New Roman"/>
          <w:sz w:val="28"/>
          <w:szCs w:val="28"/>
        </w:rPr>
        <w:t>3</w:t>
      </w:r>
      <w:r w:rsidRPr="00B615A8">
        <w:rPr>
          <w:rFonts w:ascii="Times New Roman" w:hAnsi="Times New Roman" w:cs="Times New Roman"/>
          <w:sz w:val="28"/>
          <w:szCs w:val="28"/>
        </w:rPr>
        <w:t xml:space="preserve"> и на официальном сайте   в сети «Интернет».</w:t>
      </w:r>
    </w:p>
    <w:p w:rsid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proofErr w:type="gramStart"/>
      <w:r w:rsidRPr="00BB77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77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собственности, по соблюдению законности, социально-гуманитарным вопросам и по развитию предпринимательства (Председатель – Хасанов Ш.А.)</w:t>
      </w:r>
    </w:p>
    <w:p w:rsid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DE" w:rsidRPr="00BB77DE" w:rsidRDefault="00BB77DE" w:rsidP="00BB7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5A8" w:rsidRPr="00B81BE3" w:rsidRDefault="00B615A8" w:rsidP="00BB77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1B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B81BE3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>Приложение №1</w:t>
      </w:r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 xml:space="preserve">к решению Совета сельского поселения </w:t>
      </w:r>
    </w:p>
    <w:p w:rsidR="00B615A8" w:rsidRPr="00B615A8" w:rsidRDefault="00BB77DE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Такарликовский</w:t>
      </w:r>
      <w:r w:rsidR="00B615A8" w:rsidRPr="00B615A8">
        <w:rPr>
          <w:rFonts w:ascii="Times New Roman" w:hAnsi="Times New Roman" w:cs="Times New Roman"/>
        </w:rPr>
        <w:t xml:space="preserve"> сельсовет </w:t>
      </w:r>
      <w:proofErr w:type="gramStart"/>
      <w:r w:rsidR="00B615A8" w:rsidRPr="00B615A8">
        <w:rPr>
          <w:rFonts w:ascii="Times New Roman" w:hAnsi="Times New Roman" w:cs="Times New Roman"/>
        </w:rPr>
        <w:t>муниципального</w:t>
      </w:r>
      <w:proofErr w:type="gramEnd"/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lastRenderedPageBreak/>
        <w:t xml:space="preserve"> района Дюртюлинский район</w:t>
      </w:r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 xml:space="preserve"> Республики Башкортостан</w:t>
      </w:r>
    </w:p>
    <w:p w:rsidR="00B615A8" w:rsidRPr="00B615A8" w:rsidRDefault="00B615A8" w:rsidP="00B615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15A8">
        <w:rPr>
          <w:rFonts w:ascii="Times New Roman" w:hAnsi="Times New Roman" w:cs="Times New Roman"/>
        </w:rPr>
        <w:t>от «</w:t>
      </w:r>
      <w:r w:rsidR="00B81BE3">
        <w:rPr>
          <w:rFonts w:ascii="Times New Roman" w:hAnsi="Times New Roman" w:cs="Times New Roman"/>
        </w:rPr>
        <w:t>12</w:t>
      </w:r>
      <w:r w:rsidRPr="00B615A8">
        <w:rPr>
          <w:rFonts w:ascii="Times New Roman" w:hAnsi="Times New Roman" w:cs="Times New Roman"/>
        </w:rPr>
        <w:t>» февраля 201</w:t>
      </w:r>
      <w:r w:rsidR="00B81BE3">
        <w:rPr>
          <w:rFonts w:ascii="Times New Roman" w:hAnsi="Times New Roman" w:cs="Times New Roman"/>
        </w:rPr>
        <w:t>9 г. №221</w:t>
      </w:r>
    </w:p>
    <w:p w:rsidR="00B615A8" w:rsidRPr="00B615A8" w:rsidRDefault="00B615A8" w:rsidP="00B615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A8" w:rsidRPr="00B615A8" w:rsidRDefault="00B615A8" w:rsidP="00B615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5A8" w:rsidRPr="00B615A8" w:rsidRDefault="00B615A8" w:rsidP="00B6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A8">
        <w:rPr>
          <w:rFonts w:ascii="Times New Roman" w:hAnsi="Times New Roman" w:cs="Times New Roman"/>
          <w:b/>
          <w:bCs/>
          <w:sz w:val="28"/>
          <w:szCs w:val="28"/>
        </w:rPr>
        <w:t>Об   исполнении   бюджета   сельского поселения</w:t>
      </w:r>
    </w:p>
    <w:p w:rsidR="00B615A8" w:rsidRPr="00B615A8" w:rsidRDefault="00B615A8" w:rsidP="00B6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</w:p>
    <w:p w:rsidR="00B615A8" w:rsidRPr="00B615A8" w:rsidRDefault="00B615A8" w:rsidP="00B61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A8">
        <w:rPr>
          <w:rFonts w:ascii="Times New Roman" w:hAnsi="Times New Roman" w:cs="Times New Roman"/>
          <w:b/>
          <w:bCs/>
          <w:sz w:val="28"/>
          <w:szCs w:val="28"/>
        </w:rPr>
        <w:t>Дюртюлинский район Республики Башкортостан  за  201</w:t>
      </w:r>
      <w:r w:rsidR="00B81BE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615A8"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B615A8" w:rsidRPr="00B615A8" w:rsidRDefault="00B615A8" w:rsidP="00B6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15A8" w:rsidRPr="00B615A8" w:rsidRDefault="00B615A8" w:rsidP="00B61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5A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615A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ст.40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  Совет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Дюртюлинский район 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5A8">
        <w:rPr>
          <w:rFonts w:ascii="Times New Roman" w:hAnsi="Times New Roman" w:cs="Times New Roman"/>
          <w:sz w:val="28"/>
          <w:szCs w:val="28"/>
        </w:rPr>
        <w:t>РЕШИЛ</w:t>
      </w:r>
      <w:r w:rsidRPr="00B615A8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615A8" w:rsidRPr="00B615A8" w:rsidRDefault="00B615A8" w:rsidP="00B615A8">
      <w:pPr>
        <w:pStyle w:val="2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15A8">
        <w:rPr>
          <w:rFonts w:ascii="Times New Roman" w:hAnsi="Times New Roman" w:cs="Times New Roman"/>
          <w:bCs/>
          <w:sz w:val="28"/>
          <w:szCs w:val="28"/>
        </w:rPr>
        <w:t xml:space="preserve">Утвердить отчет об исполнении бюджета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  Республики Башкортостан за 201</w:t>
      </w:r>
      <w:r w:rsidR="00B81BE3">
        <w:rPr>
          <w:rFonts w:ascii="Times New Roman" w:hAnsi="Times New Roman" w:cs="Times New Roman"/>
          <w:bCs/>
          <w:sz w:val="28"/>
          <w:szCs w:val="28"/>
        </w:rPr>
        <w:t>8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B81BE3" w:rsidRPr="00B81BE3">
        <w:rPr>
          <w:rFonts w:ascii="Times New Roman" w:hAnsi="Times New Roman" w:cs="Times New Roman"/>
          <w:bCs/>
          <w:sz w:val="28"/>
          <w:szCs w:val="28"/>
        </w:rPr>
        <w:t>15 497 119.21</w:t>
      </w:r>
      <w:r w:rsidR="00B81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рублей, по расходам в сумме  </w:t>
      </w:r>
      <w:r w:rsidR="00B917BC" w:rsidRPr="00B917BC">
        <w:rPr>
          <w:rFonts w:ascii="Times New Roman" w:hAnsi="Times New Roman" w:cs="Times New Roman"/>
          <w:bCs/>
          <w:sz w:val="28"/>
          <w:szCs w:val="28"/>
        </w:rPr>
        <w:t>15 715 933.21</w:t>
      </w:r>
      <w:r w:rsidR="00B91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рубля с  превышением доходов над расходами (дефицит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Башкортостан) в сумме </w:t>
      </w:r>
      <w:r w:rsidR="00B917BC" w:rsidRPr="00B917BC">
        <w:rPr>
          <w:rFonts w:ascii="Times New Roman" w:hAnsi="Times New Roman" w:cs="Times New Roman"/>
          <w:bCs/>
          <w:sz w:val="28"/>
          <w:szCs w:val="28"/>
        </w:rPr>
        <w:t>218 814.00</w:t>
      </w:r>
      <w:r w:rsidR="00B91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A8">
        <w:rPr>
          <w:rFonts w:ascii="Times New Roman" w:hAnsi="Times New Roman" w:cs="Times New Roman"/>
          <w:bCs/>
          <w:sz w:val="28"/>
          <w:szCs w:val="28"/>
        </w:rPr>
        <w:t>рублей с показателями согласно приложению.</w:t>
      </w:r>
      <w:proofErr w:type="gramEnd"/>
    </w:p>
    <w:p w:rsidR="00B615A8" w:rsidRPr="00B615A8" w:rsidRDefault="00B615A8" w:rsidP="00B615A8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A8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 по ад</w:t>
      </w:r>
      <w:r w:rsidR="00BB77DE">
        <w:rPr>
          <w:rFonts w:ascii="Times New Roman" w:hAnsi="Times New Roman" w:cs="Times New Roman"/>
          <w:bCs/>
          <w:sz w:val="28"/>
          <w:szCs w:val="28"/>
        </w:rPr>
        <w:t xml:space="preserve">ресу: </w:t>
      </w:r>
      <w:proofErr w:type="spellStart"/>
      <w:r w:rsidR="00BB77DE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BB77DE">
        <w:rPr>
          <w:rFonts w:ascii="Times New Roman" w:hAnsi="Times New Roman" w:cs="Times New Roman"/>
          <w:bCs/>
          <w:sz w:val="28"/>
          <w:szCs w:val="28"/>
        </w:rPr>
        <w:t>.И</w:t>
      </w:r>
      <w:proofErr w:type="gramEnd"/>
      <w:r w:rsidR="00BB77DE">
        <w:rPr>
          <w:rFonts w:ascii="Times New Roman" w:hAnsi="Times New Roman" w:cs="Times New Roman"/>
          <w:bCs/>
          <w:sz w:val="28"/>
          <w:szCs w:val="28"/>
        </w:rPr>
        <w:t>ванаево</w:t>
      </w:r>
      <w:proofErr w:type="spellEnd"/>
      <w:r w:rsidRPr="00B615A8">
        <w:rPr>
          <w:rFonts w:ascii="Times New Roman" w:hAnsi="Times New Roman" w:cs="Times New Roman"/>
          <w:bCs/>
          <w:sz w:val="28"/>
          <w:szCs w:val="28"/>
        </w:rPr>
        <w:t>, ул.</w:t>
      </w:r>
      <w:r w:rsidR="00BB77DE">
        <w:rPr>
          <w:rFonts w:ascii="Times New Roman" w:hAnsi="Times New Roman" w:cs="Times New Roman"/>
          <w:bCs/>
          <w:sz w:val="28"/>
          <w:szCs w:val="28"/>
        </w:rPr>
        <w:t>Комсомольская</w:t>
      </w:r>
      <w:r w:rsidRPr="00B615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B77DE">
        <w:rPr>
          <w:rFonts w:ascii="Times New Roman" w:hAnsi="Times New Roman" w:cs="Times New Roman"/>
          <w:bCs/>
          <w:sz w:val="28"/>
          <w:szCs w:val="28"/>
        </w:rPr>
        <w:t>3</w:t>
      </w:r>
      <w:r w:rsidRPr="00B615A8">
        <w:rPr>
          <w:rFonts w:ascii="Times New Roman" w:hAnsi="Times New Roman" w:cs="Times New Roman"/>
          <w:sz w:val="28"/>
          <w:szCs w:val="28"/>
        </w:rPr>
        <w:t xml:space="preserve"> и на официальном сайте   в сети «Интернет».</w:t>
      </w:r>
    </w:p>
    <w:p w:rsidR="00B615A8" w:rsidRPr="00B615A8" w:rsidRDefault="00B615A8" w:rsidP="00B615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A8" w:rsidRPr="00B81BE3" w:rsidRDefault="00B615A8" w:rsidP="00B615A8">
      <w:pPr>
        <w:jc w:val="both"/>
        <w:rPr>
          <w:rFonts w:ascii="Times New Roman" w:hAnsi="Times New Roman" w:cs="Times New Roman"/>
          <w:sz w:val="28"/>
          <w:szCs w:val="28"/>
        </w:rPr>
      </w:pPr>
      <w:r w:rsidRPr="00B81BE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B81BE3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sectPr w:rsidR="00B615A8" w:rsidRPr="00B81BE3" w:rsidSect="00FD22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346D79"/>
    <w:multiLevelType w:val="hybridMultilevel"/>
    <w:tmpl w:val="872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6441EB"/>
    <w:multiLevelType w:val="hybridMultilevel"/>
    <w:tmpl w:val="ECA40E8E"/>
    <w:lvl w:ilvl="0" w:tplc="E9840CBC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65B"/>
    <w:rsid w:val="001050C9"/>
    <w:rsid w:val="0011161C"/>
    <w:rsid w:val="00224746"/>
    <w:rsid w:val="002E2A42"/>
    <w:rsid w:val="003A7396"/>
    <w:rsid w:val="004C4806"/>
    <w:rsid w:val="004E00C7"/>
    <w:rsid w:val="00625067"/>
    <w:rsid w:val="00687083"/>
    <w:rsid w:val="006C765B"/>
    <w:rsid w:val="006D44DF"/>
    <w:rsid w:val="006F736B"/>
    <w:rsid w:val="008469EC"/>
    <w:rsid w:val="008C4291"/>
    <w:rsid w:val="00A73001"/>
    <w:rsid w:val="00B359E9"/>
    <w:rsid w:val="00B615A8"/>
    <w:rsid w:val="00B81BE3"/>
    <w:rsid w:val="00B917BC"/>
    <w:rsid w:val="00BB77DE"/>
    <w:rsid w:val="00C07C52"/>
    <w:rsid w:val="00C7286F"/>
    <w:rsid w:val="00CD0C6A"/>
    <w:rsid w:val="00FD2277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C9"/>
  </w:style>
  <w:style w:type="paragraph" w:styleId="1">
    <w:name w:val="heading 1"/>
    <w:basedOn w:val="a"/>
    <w:next w:val="a"/>
    <w:link w:val="10"/>
    <w:uiPriority w:val="9"/>
    <w:qFormat/>
    <w:rsid w:val="003A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76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730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730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A739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6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6C76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C765B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A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3A7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A7396"/>
  </w:style>
  <w:style w:type="character" w:customStyle="1" w:styleId="70">
    <w:name w:val="Заголовок 7 Знак"/>
    <w:basedOn w:val="a0"/>
    <w:link w:val="7"/>
    <w:semiHidden/>
    <w:rsid w:val="003A7396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7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8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D2277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730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3001"/>
  </w:style>
  <w:style w:type="character" w:customStyle="1" w:styleId="40">
    <w:name w:val="Заголовок 4 Знак"/>
    <w:basedOn w:val="a0"/>
    <w:link w:val="4"/>
    <w:rsid w:val="00A7300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A73001"/>
    <w:rPr>
      <w:rFonts w:ascii="Arial" w:eastAsia="Times New Roman" w:hAnsi="Arial" w:cs="Arial"/>
      <w:b/>
      <w:bCs/>
      <w:sz w:val="26"/>
      <w:szCs w:val="26"/>
    </w:rPr>
  </w:style>
  <w:style w:type="paragraph" w:styleId="a8">
    <w:name w:val="Body Text Indent"/>
    <w:basedOn w:val="a"/>
    <w:link w:val="a9"/>
    <w:rsid w:val="00A7300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7300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9EC"/>
    <w:pPr>
      <w:ind w:left="720"/>
      <w:contextualSpacing/>
    </w:pPr>
  </w:style>
  <w:style w:type="paragraph" w:styleId="ab">
    <w:name w:val="Block Text"/>
    <w:basedOn w:val="a"/>
    <w:rsid w:val="00B615A8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D85072F-42DC-4922-A68E-6147389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2017-12-27T10:44:00Z</dcterms:created>
  <dcterms:modified xsi:type="dcterms:W3CDTF">2019-02-14T08:54:00Z</dcterms:modified>
</cp:coreProperties>
</file>